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75" w:rsidRPr="007F2E75" w:rsidRDefault="007F2E75" w:rsidP="007F2E75">
      <w:bookmarkStart w:id="0" w:name="ТекстовоеПоле7"/>
    </w:p>
    <w:p w:rsidR="007B3F9E" w:rsidRPr="007B3F9E" w:rsidRDefault="00E72361" w:rsidP="007B3F9E">
      <w:pPr>
        <w:pStyle w:val="af3"/>
        <w:tabs>
          <w:tab w:val="left" w:pos="6890"/>
        </w:tabs>
        <w:jc w:val="right"/>
        <w:rPr>
          <w:sz w:val="16"/>
          <w:szCs w:val="16"/>
          <w:lang w:val="x-none" w:eastAsia="x-none"/>
        </w:rPr>
      </w:pPr>
      <w:r w:rsidRPr="00E72361">
        <w:rPr>
          <w:color w:val="000000" w:themeColor="text1"/>
        </w:rPr>
        <w:t xml:space="preserve">         </w:t>
      </w:r>
      <w:r w:rsidR="0092108A">
        <w:rPr>
          <w:color w:val="000000" w:themeColor="text1"/>
        </w:rPr>
        <w:t xml:space="preserve">             </w:t>
      </w:r>
      <w:r w:rsidR="007B3F9E">
        <w:rPr>
          <w:color w:val="000000" w:themeColor="text1"/>
        </w:rPr>
        <w:t xml:space="preserve">  </w:t>
      </w:r>
      <w:r w:rsidR="00FD0216" w:rsidRPr="005E4A93">
        <w:rPr>
          <w:sz w:val="16"/>
          <w:szCs w:val="16"/>
          <w:lang w:val="x-none" w:eastAsia="x-none"/>
        </w:rPr>
        <w:t>Утверждено</w:t>
      </w:r>
      <w:r w:rsidR="007B3F9E" w:rsidRPr="007B3F9E">
        <w:rPr>
          <w:sz w:val="16"/>
          <w:szCs w:val="16"/>
          <w:lang w:val="x-none" w:eastAsia="x-none"/>
        </w:rPr>
        <w:t xml:space="preserve">                                                                                                                                                                           </w:t>
      </w:r>
    </w:p>
    <w:p w:rsidR="007B3F9E" w:rsidRPr="007B3F9E" w:rsidRDefault="00FD0216" w:rsidP="007B3F9E">
      <w:pPr>
        <w:tabs>
          <w:tab w:val="center" w:pos="4677"/>
          <w:tab w:val="left" w:pos="6890"/>
          <w:tab w:val="right" w:pos="9355"/>
        </w:tabs>
        <w:ind w:firstLine="567"/>
        <w:jc w:val="right"/>
        <w:rPr>
          <w:sz w:val="16"/>
          <w:szCs w:val="16"/>
          <w:lang w:val="x-none" w:eastAsia="x-none"/>
        </w:rPr>
      </w:pPr>
      <w:r>
        <w:rPr>
          <w:sz w:val="16"/>
          <w:szCs w:val="16"/>
          <w:lang w:val="x-none" w:eastAsia="x-none"/>
        </w:rPr>
        <w:t>Протокол</w:t>
      </w:r>
      <w:r>
        <w:rPr>
          <w:sz w:val="16"/>
          <w:szCs w:val="16"/>
          <w:lang w:eastAsia="x-none"/>
        </w:rPr>
        <w:t>ом</w:t>
      </w:r>
      <w:r w:rsidR="007B3F9E" w:rsidRPr="007B3F9E">
        <w:rPr>
          <w:sz w:val="16"/>
          <w:szCs w:val="16"/>
          <w:lang w:val="x-none" w:eastAsia="x-none"/>
        </w:rPr>
        <w:t xml:space="preserve"> Правления</w:t>
      </w:r>
    </w:p>
    <w:p w:rsidR="007B3F9E" w:rsidRPr="007B3F9E" w:rsidRDefault="007B3F9E" w:rsidP="007B3F9E">
      <w:pPr>
        <w:tabs>
          <w:tab w:val="center" w:pos="4677"/>
          <w:tab w:val="left" w:pos="6890"/>
          <w:tab w:val="right" w:pos="9355"/>
        </w:tabs>
        <w:ind w:firstLine="567"/>
        <w:jc w:val="right"/>
        <w:rPr>
          <w:sz w:val="16"/>
          <w:szCs w:val="16"/>
          <w:lang w:val="x-none" w:eastAsia="x-none"/>
        </w:rPr>
      </w:pPr>
      <w:r w:rsidRPr="007B3F9E">
        <w:rPr>
          <w:sz w:val="16"/>
          <w:szCs w:val="16"/>
          <w:lang w:val="x-none" w:eastAsia="x-none"/>
        </w:rPr>
        <w:t xml:space="preserve">                                                                                                                                                                          «Зираат Банк (Москва)»</w:t>
      </w:r>
    </w:p>
    <w:p w:rsidR="007B3F9E" w:rsidRPr="007B3F9E" w:rsidRDefault="007B3F9E" w:rsidP="007B3F9E">
      <w:pPr>
        <w:tabs>
          <w:tab w:val="center" w:pos="4677"/>
          <w:tab w:val="left" w:pos="6890"/>
          <w:tab w:val="right" w:pos="9355"/>
        </w:tabs>
        <w:ind w:firstLine="567"/>
        <w:jc w:val="right"/>
        <w:rPr>
          <w:sz w:val="16"/>
          <w:szCs w:val="16"/>
          <w:lang w:val="x-none" w:eastAsia="x-none"/>
        </w:rPr>
      </w:pPr>
      <w:r w:rsidRPr="007B3F9E">
        <w:rPr>
          <w:sz w:val="16"/>
          <w:szCs w:val="16"/>
          <w:lang w:val="x-none" w:eastAsia="x-none"/>
        </w:rPr>
        <w:t xml:space="preserve">                                                                                                                                                             (акционерное общество)</w:t>
      </w:r>
    </w:p>
    <w:p w:rsidR="007B3F9E" w:rsidRPr="007B3F9E" w:rsidRDefault="007B3F9E" w:rsidP="007B3F9E">
      <w:pPr>
        <w:tabs>
          <w:tab w:val="center" w:pos="4677"/>
          <w:tab w:val="left" w:pos="6890"/>
          <w:tab w:val="right" w:pos="9355"/>
        </w:tabs>
        <w:ind w:firstLine="567"/>
        <w:jc w:val="right"/>
        <w:rPr>
          <w:sz w:val="16"/>
          <w:szCs w:val="16"/>
          <w:lang w:val="x-none" w:eastAsia="x-none"/>
        </w:rPr>
      </w:pPr>
      <w:r w:rsidRPr="007B3F9E">
        <w:rPr>
          <w:sz w:val="16"/>
          <w:szCs w:val="16"/>
          <w:lang w:val="x-none" w:eastAsia="x-none"/>
        </w:rPr>
        <w:t xml:space="preserve">                                                                                                                                                                           № </w:t>
      </w:r>
      <w:r w:rsidR="008442FE">
        <w:rPr>
          <w:sz w:val="16"/>
          <w:szCs w:val="16"/>
          <w:lang w:eastAsia="x-none"/>
        </w:rPr>
        <w:t>1</w:t>
      </w:r>
      <w:r w:rsidR="00FD0216">
        <w:rPr>
          <w:sz w:val="16"/>
          <w:szCs w:val="16"/>
          <w:lang w:eastAsia="x-none"/>
        </w:rPr>
        <w:t>4</w:t>
      </w:r>
      <w:r w:rsidR="008442FE">
        <w:rPr>
          <w:sz w:val="16"/>
          <w:szCs w:val="16"/>
          <w:lang w:val="x-none" w:eastAsia="x-none"/>
        </w:rPr>
        <w:t>/</w:t>
      </w:r>
      <w:r w:rsidR="00FD0216">
        <w:rPr>
          <w:sz w:val="16"/>
          <w:szCs w:val="16"/>
          <w:lang w:eastAsia="x-none"/>
        </w:rPr>
        <w:t>22</w:t>
      </w:r>
      <w:r w:rsidR="00FF5FA8">
        <w:rPr>
          <w:sz w:val="16"/>
          <w:szCs w:val="16"/>
          <w:lang w:val="x-none" w:eastAsia="x-none"/>
        </w:rPr>
        <w:t xml:space="preserve"> от </w:t>
      </w:r>
      <w:r w:rsidR="008442FE">
        <w:rPr>
          <w:sz w:val="16"/>
          <w:szCs w:val="16"/>
          <w:lang w:eastAsia="x-none"/>
        </w:rPr>
        <w:t>1</w:t>
      </w:r>
      <w:r w:rsidR="00FD0216">
        <w:rPr>
          <w:sz w:val="16"/>
          <w:szCs w:val="16"/>
          <w:lang w:eastAsia="x-none"/>
        </w:rPr>
        <w:t>7</w:t>
      </w:r>
      <w:r w:rsidRPr="007B3F9E">
        <w:rPr>
          <w:sz w:val="16"/>
          <w:szCs w:val="16"/>
          <w:lang w:val="x-none" w:eastAsia="x-none"/>
        </w:rPr>
        <w:t>.</w:t>
      </w:r>
      <w:r w:rsidR="00FF5FA8" w:rsidRPr="00FF5FA8">
        <w:rPr>
          <w:sz w:val="16"/>
          <w:szCs w:val="16"/>
          <w:lang w:eastAsia="x-none"/>
        </w:rPr>
        <w:t>0</w:t>
      </w:r>
      <w:r w:rsidR="00FD0216">
        <w:rPr>
          <w:sz w:val="16"/>
          <w:szCs w:val="16"/>
          <w:lang w:eastAsia="x-none"/>
        </w:rPr>
        <w:t>3</w:t>
      </w:r>
      <w:r w:rsidR="008442FE">
        <w:rPr>
          <w:sz w:val="16"/>
          <w:szCs w:val="16"/>
          <w:lang w:val="x-none" w:eastAsia="x-none"/>
        </w:rPr>
        <w:t>.20</w:t>
      </w:r>
      <w:r w:rsidR="00FD0216">
        <w:rPr>
          <w:sz w:val="16"/>
          <w:szCs w:val="16"/>
          <w:lang w:eastAsia="x-none"/>
        </w:rPr>
        <w:t>22</w:t>
      </w:r>
      <w:r w:rsidRPr="007B3F9E">
        <w:rPr>
          <w:sz w:val="16"/>
          <w:szCs w:val="16"/>
          <w:lang w:val="x-none" w:eastAsia="x-none"/>
        </w:rPr>
        <w:t>г.</w:t>
      </w:r>
    </w:p>
    <w:p w:rsidR="007B3F9E" w:rsidRPr="007B3F9E" w:rsidRDefault="007B3F9E" w:rsidP="007B3F9E">
      <w:pPr>
        <w:tabs>
          <w:tab w:val="center" w:pos="4677"/>
          <w:tab w:val="left" w:pos="6890"/>
          <w:tab w:val="right" w:pos="9355"/>
        </w:tabs>
        <w:ind w:firstLine="567"/>
        <w:jc w:val="right"/>
        <w:rPr>
          <w:sz w:val="16"/>
          <w:szCs w:val="16"/>
          <w:lang w:val="x-none" w:eastAsia="x-none"/>
        </w:rPr>
      </w:pPr>
      <w:r w:rsidRPr="007B3F9E">
        <w:rPr>
          <w:sz w:val="16"/>
          <w:szCs w:val="16"/>
          <w:lang w:val="x-none" w:eastAsia="x-none"/>
        </w:rPr>
        <w:t xml:space="preserve">                                                                                                                                                              Вводятся в действие с </w:t>
      </w:r>
      <w:r w:rsidR="008442FE">
        <w:rPr>
          <w:sz w:val="16"/>
          <w:szCs w:val="16"/>
          <w:lang w:eastAsia="x-none"/>
        </w:rPr>
        <w:t>01</w:t>
      </w:r>
      <w:r w:rsidR="00214AC4">
        <w:rPr>
          <w:sz w:val="16"/>
          <w:szCs w:val="16"/>
          <w:lang w:val="x-none" w:eastAsia="x-none"/>
        </w:rPr>
        <w:t>.</w:t>
      </w:r>
      <w:r w:rsidR="00FF5FA8" w:rsidRPr="00FF5FA8">
        <w:rPr>
          <w:sz w:val="16"/>
          <w:szCs w:val="16"/>
          <w:lang w:eastAsia="x-none"/>
        </w:rPr>
        <w:t>0</w:t>
      </w:r>
      <w:r w:rsidR="00F93EEF">
        <w:rPr>
          <w:sz w:val="16"/>
          <w:szCs w:val="16"/>
          <w:lang w:eastAsia="x-none"/>
        </w:rPr>
        <w:t>4</w:t>
      </w:r>
      <w:r w:rsidR="008442FE">
        <w:rPr>
          <w:sz w:val="16"/>
          <w:szCs w:val="16"/>
          <w:lang w:val="x-none" w:eastAsia="x-none"/>
        </w:rPr>
        <w:t>.20</w:t>
      </w:r>
      <w:r w:rsidR="00F93EEF">
        <w:rPr>
          <w:sz w:val="16"/>
          <w:szCs w:val="16"/>
          <w:lang w:eastAsia="x-none"/>
        </w:rPr>
        <w:t>22</w:t>
      </w:r>
      <w:r w:rsidRPr="007B3F9E">
        <w:rPr>
          <w:sz w:val="16"/>
          <w:szCs w:val="16"/>
          <w:lang w:val="x-none" w:eastAsia="x-none"/>
        </w:rPr>
        <w:t>г.</w:t>
      </w:r>
    </w:p>
    <w:p w:rsidR="007B3F9E" w:rsidRDefault="007B3F9E" w:rsidP="00E72361">
      <w:pPr>
        <w:pStyle w:val="af5"/>
        <w:rPr>
          <w:bCs w:val="0"/>
          <w:color w:val="000000" w:themeColor="text1"/>
        </w:rPr>
      </w:pPr>
    </w:p>
    <w:p w:rsidR="00497E30" w:rsidRPr="00E72361" w:rsidRDefault="00E72361" w:rsidP="00E72361">
      <w:pPr>
        <w:pStyle w:val="af5"/>
        <w:rPr>
          <w:bCs w:val="0"/>
          <w:color w:val="000000" w:themeColor="text1"/>
        </w:rPr>
      </w:pPr>
      <w:r w:rsidRPr="00E72361">
        <w:rPr>
          <w:bCs w:val="0"/>
          <w:color w:val="000000" w:themeColor="text1"/>
        </w:rPr>
        <w:t>Генеральное соглашение об условиях размещения депозитов</w:t>
      </w:r>
      <w:r w:rsidR="00C8100A">
        <w:rPr>
          <w:bCs w:val="0"/>
          <w:color w:val="000000" w:themeColor="text1"/>
        </w:rPr>
        <w:t xml:space="preserve"> юридических лиц</w:t>
      </w:r>
      <w:r w:rsidRPr="00E72361">
        <w:rPr>
          <w:bCs w:val="0"/>
          <w:color w:val="000000" w:themeColor="text1"/>
        </w:rPr>
        <w:t xml:space="preserve"> №_______________</w:t>
      </w:r>
    </w:p>
    <w:p w:rsidR="00497E30" w:rsidRPr="00E72361" w:rsidRDefault="00497E30" w:rsidP="00497E30">
      <w:r w:rsidRPr="00E72361">
        <w:t xml:space="preserve">г. __________                                                                                                  </w:t>
      </w:r>
      <w:r w:rsidR="00F052F1">
        <w:t xml:space="preserve">       </w:t>
      </w:r>
      <w:r w:rsidRPr="00E72361">
        <w:t xml:space="preserve">«___» ______________  </w:t>
      </w:r>
      <w:proofErr w:type="gramStart"/>
      <w:r w:rsidRPr="00E72361">
        <w:t>г</w:t>
      </w:r>
      <w:proofErr w:type="gramEnd"/>
      <w:r w:rsidRPr="00E72361">
        <w:t>.</w:t>
      </w:r>
    </w:p>
    <w:p w:rsidR="00497E30" w:rsidRPr="00E72361" w:rsidRDefault="00497E30" w:rsidP="00497E30">
      <w:pPr>
        <w:jc w:val="right"/>
      </w:pPr>
    </w:p>
    <w:p w:rsidR="00497E30" w:rsidRPr="00055EA5" w:rsidRDefault="00E74FBD" w:rsidP="00E72361">
      <w:pPr>
        <w:shd w:val="clear" w:color="auto" w:fill="FFFFFF"/>
        <w:ind w:right="-20" w:firstLine="567"/>
        <w:jc w:val="both"/>
        <w:rPr>
          <w:color w:val="000000"/>
          <w:spacing w:val="-2"/>
          <w:sz w:val="22"/>
          <w:szCs w:val="22"/>
        </w:rPr>
      </w:pPr>
      <w:proofErr w:type="gramStart"/>
      <w:r w:rsidRPr="00055EA5">
        <w:rPr>
          <w:sz w:val="22"/>
          <w:szCs w:val="22"/>
        </w:rPr>
        <w:t>«Зираат Банк (Москва» (акционерное общество)</w:t>
      </w:r>
      <w:r w:rsidR="00497E30" w:rsidRPr="00055EA5">
        <w:rPr>
          <w:sz w:val="22"/>
          <w:szCs w:val="22"/>
        </w:rPr>
        <w:t xml:space="preserve"> именуемое в дальнейшем «Банк», в лице </w:t>
      </w:r>
      <w:r w:rsidRPr="00055EA5">
        <w:rPr>
          <w:sz w:val="22"/>
          <w:szCs w:val="22"/>
        </w:rPr>
        <w:t>Президент</w:t>
      </w:r>
      <w:r w:rsidR="008442FE">
        <w:rPr>
          <w:sz w:val="22"/>
          <w:szCs w:val="22"/>
        </w:rPr>
        <w:t>а Банка ________________________________________</w:t>
      </w:r>
      <w:r w:rsidR="00497E30" w:rsidRPr="00055EA5">
        <w:rPr>
          <w:sz w:val="22"/>
          <w:szCs w:val="22"/>
        </w:rPr>
        <w:t xml:space="preserve">, действующего на основании </w:t>
      </w:r>
      <w:r w:rsidRPr="00055EA5">
        <w:rPr>
          <w:sz w:val="22"/>
          <w:szCs w:val="22"/>
        </w:rPr>
        <w:t>Устава</w:t>
      </w:r>
      <w:r w:rsidR="00497E30" w:rsidRPr="00055EA5">
        <w:rPr>
          <w:sz w:val="22"/>
          <w:szCs w:val="22"/>
        </w:rPr>
        <w:t xml:space="preserve">, с одной стороны, и </w:t>
      </w:r>
      <w:sdt>
        <w:sdtPr>
          <w:rPr>
            <w:sz w:val="22"/>
            <w:szCs w:val="22"/>
          </w:rPr>
          <w:id w:val="1815209107"/>
          <w:placeholder>
            <w:docPart w:val="DefaultPlaceholder_1082065158"/>
          </w:placeholder>
          <w:text/>
        </w:sdtPr>
        <w:sdtEndPr/>
        <w:sdtContent>
          <w:r w:rsidR="008221C6" w:rsidRPr="00055EA5">
            <w:rPr>
              <w:sz w:val="22"/>
              <w:szCs w:val="22"/>
            </w:rPr>
            <w:t>_____________________________________</w:t>
          </w:r>
        </w:sdtContent>
      </w:sdt>
      <w:r w:rsidR="00497E30" w:rsidRPr="00055EA5">
        <w:rPr>
          <w:sz w:val="22"/>
          <w:szCs w:val="22"/>
        </w:rPr>
        <w:t>, именуемое (-ый) (-ая) в дальнейшем «</w:t>
      </w:r>
      <w:r w:rsidR="00C01722" w:rsidRPr="00055EA5">
        <w:rPr>
          <w:sz w:val="22"/>
          <w:szCs w:val="22"/>
        </w:rPr>
        <w:t>Вкладчик</w:t>
      </w:r>
      <w:r w:rsidR="00497E30" w:rsidRPr="00055EA5">
        <w:rPr>
          <w:sz w:val="22"/>
          <w:szCs w:val="22"/>
        </w:rPr>
        <w:t xml:space="preserve">», в лице </w:t>
      </w:r>
      <w:sdt>
        <w:sdtPr>
          <w:rPr>
            <w:sz w:val="22"/>
            <w:szCs w:val="22"/>
          </w:rPr>
          <w:id w:val="-1557082956"/>
          <w:placeholder>
            <w:docPart w:val="DefaultPlaceholder_1082065158"/>
          </w:placeholder>
          <w:text/>
        </w:sdtPr>
        <w:sdtEndPr/>
        <w:sdtContent>
          <w:r w:rsidR="00497E30" w:rsidRPr="00055EA5">
            <w:rPr>
              <w:sz w:val="22"/>
              <w:szCs w:val="22"/>
            </w:rPr>
            <w:t>______________________________</w:t>
          </w:r>
        </w:sdtContent>
      </w:sdt>
      <w:r w:rsidR="00497E30" w:rsidRPr="00055EA5">
        <w:rPr>
          <w:sz w:val="22"/>
          <w:szCs w:val="22"/>
        </w:rPr>
        <w:t xml:space="preserve">, действующего (-ей) на основании </w:t>
      </w:r>
      <w:sdt>
        <w:sdtPr>
          <w:rPr>
            <w:sz w:val="22"/>
            <w:szCs w:val="22"/>
          </w:rPr>
          <w:id w:val="1822851043"/>
          <w:placeholder>
            <w:docPart w:val="DefaultPlaceholder_1082065158"/>
          </w:placeholder>
          <w:text/>
        </w:sdtPr>
        <w:sdtEndPr/>
        <w:sdtContent>
          <w:r w:rsidR="00497E30" w:rsidRPr="00055EA5">
            <w:rPr>
              <w:sz w:val="22"/>
              <w:szCs w:val="22"/>
            </w:rPr>
            <w:t>_______________</w:t>
          </w:r>
        </w:sdtContent>
      </w:sdt>
      <w:r w:rsidR="00497E30" w:rsidRPr="00055EA5">
        <w:rPr>
          <w:sz w:val="22"/>
          <w:szCs w:val="22"/>
        </w:rPr>
        <w:t>, с другой стороны,</w:t>
      </w:r>
      <w:r w:rsidR="00497E30" w:rsidRPr="00055EA5">
        <w:rPr>
          <w:color w:val="000000"/>
          <w:spacing w:val="-2"/>
          <w:sz w:val="22"/>
          <w:szCs w:val="22"/>
        </w:rPr>
        <w:t xml:space="preserve">  именуемые в дальнейшем Стороны, заключили настоящее </w:t>
      </w:r>
      <w:r w:rsidR="004E01F8" w:rsidRPr="00055EA5">
        <w:rPr>
          <w:color w:val="000000"/>
          <w:spacing w:val="-2"/>
          <w:sz w:val="22"/>
          <w:szCs w:val="22"/>
        </w:rPr>
        <w:t>Генеральное с</w:t>
      </w:r>
      <w:r w:rsidR="00497E30" w:rsidRPr="00055EA5">
        <w:rPr>
          <w:color w:val="000000"/>
          <w:spacing w:val="-2"/>
          <w:sz w:val="22"/>
          <w:szCs w:val="22"/>
        </w:rPr>
        <w:t xml:space="preserve">оглашение </w:t>
      </w:r>
      <w:r w:rsidR="00172444" w:rsidRPr="00055EA5">
        <w:rPr>
          <w:color w:val="000000"/>
          <w:spacing w:val="-2"/>
          <w:sz w:val="22"/>
          <w:szCs w:val="22"/>
        </w:rPr>
        <w:t>о</w:t>
      </w:r>
      <w:r w:rsidR="00C01722" w:rsidRPr="00055EA5">
        <w:rPr>
          <w:color w:val="000000"/>
          <w:spacing w:val="-2"/>
          <w:sz w:val="22"/>
          <w:szCs w:val="22"/>
        </w:rPr>
        <w:t>б</w:t>
      </w:r>
      <w:r w:rsidR="00172444" w:rsidRPr="00055EA5">
        <w:rPr>
          <w:color w:val="000000"/>
          <w:spacing w:val="-2"/>
          <w:sz w:val="22"/>
          <w:szCs w:val="22"/>
        </w:rPr>
        <w:t xml:space="preserve"> </w:t>
      </w:r>
      <w:r w:rsidR="00AB4A78" w:rsidRPr="00055EA5">
        <w:rPr>
          <w:color w:val="000000"/>
          <w:spacing w:val="-2"/>
          <w:sz w:val="22"/>
          <w:szCs w:val="22"/>
        </w:rPr>
        <w:t>условиях размещения депозитов</w:t>
      </w:r>
      <w:r w:rsidR="00172444" w:rsidRPr="00055EA5">
        <w:rPr>
          <w:color w:val="000000"/>
          <w:spacing w:val="-2"/>
          <w:sz w:val="22"/>
          <w:szCs w:val="22"/>
        </w:rPr>
        <w:t xml:space="preserve"> </w:t>
      </w:r>
      <w:r w:rsidR="00497E30" w:rsidRPr="00055EA5">
        <w:rPr>
          <w:color w:val="000000"/>
          <w:spacing w:val="-2"/>
          <w:sz w:val="22"/>
          <w:szCs w:val="22"/>
        </w:rPr>
        <w:t>(далее - Соглашение) о нижеследующем:</w:t>
      </w:r>
      <w:proofErr w:type="gramEnd"/>
    </w:p>
    <w:p w:rsidR="000128A2" w:rsidRPr="00055EA5" w:rsidRDefault="000128A2" w:rsidP="00E72361">
      <w:pPr>
        <w:shd w:val="clear" w:color="auto" w:fill="FFFFFF"/>
        <w:ind w:right="-20" w:firstLine="567"/>
        <w:jc w:val="both"/>
        <w:rPr>
          <w:color w:val="000000"/>
          <w:spacing w:val="-2"/>
          <w:sz w:val="22"/>
          <w:szCs w:val="22"/>
        </w:rPr>
      </w:pPr>
    </w:p>
    <w:p w:rsidR="00506D89" w:rsidRPr="00055EA5" w:rsidRDefault="00E72361" w:rsidP="00E72361">
      <w:pPr>
        <w:shd w:val="clear" w:color="auto" w:fill="FFFFFF"/>
        <w:ind w:left="2836" w:right="-20" w:firstLine="709"/>
        <w:rPr>
          <w:b/>
          <w:sz w:val="22"/>
          <w:szCs w:val="22"/>
        </w:rPr>
      </w:pPr>
      <w:r w:rsidRPr="00055EA5">
        <w:rPr>
          <w:b/>
          <w:sz w:val="22"/>
          <w:szCs w:val="22"/>
        </w:rPr>
        <w:t>1.ПРЕДМЕТ СОГЛАШЕНИЯ</w:t>
      </w:r>
    </w:p>
    <w:p w:rsidR="000128A2" w:rsidRPr="00055EA5" w:rsidRDefault="000128A2" w:rsidP="00E72361">
      <w:pPr>
        <w:shd w:val="clear" w:color="auto" w:fill="FFFFFF"/>
        <w:ind w:left="2836" w:right="-20" w:firstLine="709"/>
        <w:rPr>
          <w:spacing w:val="-1"/>
          <w:sz w:val="22"/>
          <w:szCs w:val="22"/>
        </w:rPr>
      </w:pPr>
    </w:p>
    <w:p w:rsidR="00172444" w:rsidRPr="00055EA5" w:rsidRDefault="00172444" w:rsidP="00BF1F29">
      <w:pPr>
        <w:shd w:val="clear" w:color="auto" w:fill="FFFFFF"/>
        <w:ind w:firstLine="709"/>
        <w:jc w:val="both"/>
        <w:rPr>
          <w:spacing w:val="-1"/>
          <w:sz w:val="22"/>
          <w:szCs w:val="22"/>
        </w:rPr>
      </w:pPr>
      <w:r w:rsidRPr="00055EA5">
        <w:rPr>
          <w:spacing w:val="-1"/>
          <w:sz w:val="22"/>
          <w:szCs w:val="22"/>
        </w:rPr>
        <w:t xml:space="preserve">1.1. </w:t>
      </w:r>
      <w:r w:rsidR="00AB4A78" w:rsidRPr="00055EA5">
        <w:rPr>
          <w:spacing w:val="-1"/>
          <w:sz w:val="22"/>
          <w:szCs w:val="22"/>
        </w:rPr>
        <w:t>Регулирование взаимоотношений между Сторонами при размещении Вкладчиком денежных сре</w:t>
      </w:r>
      <w:proofErr w:type="gramStart"/>
      <w:r w:rsidR="00AB4A78" w:rsidRPr="00055EA5">
        <w:rPr>
          <w:spacing w:val="-1"/>
          <w:sz w:val="22"/>
          <w:szCs w:val="22"/>
        </w:rPr>
        <w:t>дств в ср</w:t>
      </w:r>
      <w:proofErr w:type="gramEnd"/>
      <w:r w:rsidR="00AB4A78" w:rsidRPr="00055EA5">
        <w:rPr>
          <w:spacing w:val="-1"/>
          <w:sz w:val="22"/>
          <w:szCs w:val="22"/>
        </w:rPr>
        <w:t>очный депозит</w:t>
      </w:r>
      <w:r w:rsidR="00543B52" w:rsidRPr="002773D6">
        <w:rPr>
          <w:spacing w:val="-1"/>
          <w:sz w:val="22"/>
          <w:szCs w:val="22"/>
        </w:rPr>
        <w:t xml:space="preserve"> </w:t>
      </w:r>
      <w:r w:rsidR="00543B52">
        <w:rPr>
          <w:spacing w:val="-1"/>
          <w:sz w:val="22"/>
          <w:szCs w:val="22"/>
        </w:rPr>
        <w:t>либо в</w:t>
      </w:r>
      <w:r w:rsidR="00AB4A78" w:rsidRPr="00055EA5">
        <w:rPr>
          <w:spacing w:val="-1"/>
          <w:sz w:val="22"/>
          <w:szCs w:val="22"/>
        </w:rPr>
        <w:t xml:space="preserve"> </w:t>
      </w:r>
      <w:r w:rsidR="00B55178">
        <w:rPr>
          <w:spacing w:val="-1"/>
          <w:sz w:val="22"/>
          <w:szCs w:val="22"/>
        </w:rPr>
        <w:t>депозит овернайт</w:t>
      </w:r>
      <w:r w:rsidR="00A05CF5">
        <w:rPr>
          <w:spacing w:val="-1"/>
          <w:sz w:val="22"/>
          <w:szCs w:val="22"/>
        </w:rPr>
        <w:t xml:space="preserve"> </w:t>
      </w:r>
      <w:r w:rsidR="00AB4A78" w:rsidRPr="00055EA5">
        <w:rPr>
          <w:spacing w:val="-1"/>
          <w:sz w:val="22"/>
          <w:szCs w:val="22"/>
        </w:rPr>
        <w:t>дал</w:t>
      </w:r>
      <w:r w:rsidR="00B55178">
        <w:rPr>
          <w:spacing w:val="-1"/>
          <w:sz w:val="22"/>
          <w:szCs w:val="22"/>
        </w:rPr>
        <w:t>ее в тексте именуемых «Депозит»</w:t>
      </w:r>
      <w:r w:rsidR="00AB4A78" w:rsidRPr="00055EA5">
        <w:rPr>
          <w:spacing w:val="-1"/>
          <w:sz w:val="22"/>
          <w:szCs w:val="22"/>
        </w:rPr>
        <w:t xml:space="preserve"> в Банке</w:t>
      </w:r>
      <w:r w:rsidRPr="00055EA5">
        <w:rPr>
          <w:spacing w:val="-1"/>
          <w:sz w:val="22"/>
          <w:szCs w:val="22"/>
        </w:rPr>
        <w:t xml:space="preserve">. </w:t>
      </w:r>
    </w:p>
    <w:p w:rsidR="00AB4A78" w:rsidRPr="00055EA5" w:rsidRDefault="00AB4A78" w:rsidP="00BF1F29">
      <w:pPr>
        <w:shd w:val="clear" w:color="auto" w:fill="FFFFFF"/>
        <w:ind w:firstLine="709"/>
        <w:jc w:val="both"/>
        <w:rPr>
          <w:spacing w:val="-1"/>
          <w:sz w:val="22"/>
          <w:szCs w:val="22"/>
        </w:rPr>
      </w:pPr>
      <w:r w:rsidRPr="00055EA5">
        <w:rPr>
          <w:spacing w:val="-1"/>
          <w:sz w:val="22"/>
          <w:szCs w:val="22"/>
        </w:rPr>
        <w:t xml:space="preserve">1.2. В рамках настоящего Соглашения Банк предоставляет </w:t>
      </w:r>
      <w:r w:rsidR="00B55178">
        <w:rPr>
          <w:spacing w:val="-1"/>
          <w:sz w:val="22"/>
          <w:szCs w:val="22"/>
        </w:rPr>
        <w:t>Вкладчику</w:t>
      </w:r>
      <w:r w:rsidRPr="00055EA5">
        <w:rPr>
          <w:spacing w:val="-1"/>
          <w:sz w:val="22"/>
          <w:szCs w:val="22"/>
        </w:rPr>
        <w:t xml:space="preserve"> возможность с использованием системы «</w:t>
      </w:r>
      <w:r w:rsidR="0027533F" w:rsidRPr="00055EA5">
        <w:rPr>
          <w:spacing w:val="-1"/>
          <w:sz w:val="22"/>
          <w:szCs w:val="22"/>
        </w:rPr>
        <w:t>Банк</w:t>
      </w:r>
      <w:r w:rsidRPr="00055EA5">
        <w:rPr>
          <w:spacing w:val="-1"/>
          <w:sz w:val="22"/>
          <w:szCs w:val="22"/>
        </w:rPr>
        <w:t>-Клиент» либо в оригинале на бумажном носителе размещать свободные денежные средства в депозиты в валюте Российской Федерации или иностранной валюте.</w:t>
      </w:r>
    </w:p>
    <w:p w:rsidR="000128A2" w:rsidRPr="00055EA5" w:rsidRDefault="000128A2" w:rsidP="00E72361">
      <w:pPr>
        <w:shd w:val="clear" w:color="auto" w:fill="FFFFFF"/>
        <w:ind w:right="-20" w:firstLine="567"/>
        <w:jc w:val="both"/>
        <w:rPr>
          <w:spacing w:val="-1"/>
          <w:sz w:val="22"/>
          <w:szCs w:val="22"/>
        </w:rPr>
      </w:pPr>
    </w:p>
    <w:p w:rsidR="00506D89" w:rsidRPr="00055EA5" w:rsidRDefault="00E72361" w:rsidP="00E72361">
      <w:pPr>
        <w:shd w:val="clear" w:color="auto" w:fill="FFFFFF"/>
        <w:ind w:right="-20" w:firstLine="720"/>
        <w:jc w:val="center"/>
        <w:rPr>
          <w:b/>
          <w:sz w:val="22"/>
          <w:szCs w:val="22"/>
        </w:rPr>
      </w:pPr>
      <w:r w:rsidRPr="00055EA5">
        <w:rPr>
          <w:b/>
          <w:sz w:val="22"/>
          <w:szCs w:val="22"/>
        </w:rPr>
        <w:t>2. ОПРЕДЕЛЕНИЯ И ПОНЯТИЯ, ИСПОЛЬЗУЕМЫЕ В СОГЛАШЕНИИ</w:t>
      </w:r>
    </w:p>
    <w:p w:rsidR="000128A2" w:rsidRPr="00055EA5" w:rsidRDefault="000128A2" w:rsidP="00E72361">
      <w:pPr>
        <w:shd w:val="clear" w:color="auto" w:fill="FFFFFF"/>
        <w:ind w:right="-20" w:firstLine="720"/>
        <w:jc w:val="center"/>
        <w:rPr>
          <w:spacing w:val="-1"/>
          <w:sz w:val="22"/>
          <w:szCs w:val="22"/>
        </w:rPr>
      </w:pPr>
    </w:p>
    <w:p w:rsidR="00506D89" w:rsidRPr="00055EA5" w:rsidRDefault="00FB41B0" w:rsidP="00BF1F29">
      <w:pPr>
        <w:tabs>
          <w:tab w:val="num" w:pos="1880"/>
        </w:tabs>
        <w:suppressAutoHyphens/>
        <w:ind w:firstLine="709"/>
        <w:jc w:val="both"/>
        <w:rPr>
          <w:spacing w:val="-1"/>
          <w:sz w:val="22"/>
          <w:szCs w:val="22"/>
        </w:rPr>
      </w:pPr>
      <w:r w:rsidRPr="00055EA5">
        <w:rPr>
          <w:b/>
          <w:spacing w:val="-1"/>
          <w:sz w:val="22"/>
          <w:szCs w:val="22"/>
        </w:rPr>
        <w:t>Акцепт Банка</w:t>
      </w:r>
      <w:r w:rsidRPr="00055EA5">
        <w:rPr>
          <w:spacing w:val="-1"/>
          <w:sz w:val="22"/>
          <w:szCs w:val="22"/>
        </w:rPr>
        <w:t xml:space="preserve"> – совершение Банком действий по выполнению условий Оферты Вкладчика: открытие Депозитного счета и зачисление денежных сре</w:t>
      </w:r>
      <w:proofErr w:type="gramStart"/>
      <w:r w:rsidRPr="00055EA5">
        <w:rPr>
          <w:spacing w:val="-1"/>
          <w:sz w:val="22"/>
          <w:szCs w:val="22"/>
        </w:rPr>
        <w:t>дств Вкл</w:t>
      </w:r>
      <w:proofErr w:type="gramEnd"/>
      <w:r w:rsidRPr="00055EA5">
        <w:rPr>
          <w:spacing w:val="-1"/>
          <w:sz w:val="22"/>
          <w:szCs w:val="22"/>
        </w:rPr>
        <w:t>адчика в Депозит.</w:t>
      </w:r>
    </w:p>
    <w:p w:rsidR="00305005" w:rsidRPr="00055EA5" w:rsidRDefault="00FB41B0" w:rsidP="00BF1F29">
      <w:pPr>
        <w:tabs>
          <w:tab w:val="num" w:pos="1880"/>
        </w:tabs>
        <w:suppressAutoHyphens/>
        <w:ind w:firstLine="709"/>
        <w:jc w:val="both"/>
        <w:rPr>
          <w:spacing w:val="-1"/>
          <w:sz w:val="22"/>
          <w:szCs w:val="22"/>
        </w:rPr>
      </w:pPr>
      <w:r w:rsidRPr="00055EA5">
        <w:rPr>
          <w:b/>
          <w:spacing w:val="-1"/>
          <w:sz w:val="22"/>
          <w:szCs w:val="22"/>
        </w:rPr>
        <w:t>Вкладчик</w:t>
      </w:r>
      <w:r w:rsidRPr="00055EA5">
        <w:rPr>
          <w:spacing w:val="-1"/>
          <w:sz w:val="22"/>
          <w:szCs w:val="22"/>
        </w:rPr>
        <w:t xml:space="preserve"> – юридическое лицо или индивидуальный предприниматель, в пользу которого Банком открыт Депозит на условиях, предусмотренных настоящим Генеральным соглашением об условиях размещения депозитов.</w:t>
      </w:r>
    </w:p>
    <w:p w:rsidR="00FB41B0" w:rsidRPr="00055EA5" w:rsidRDefault="00FB41B0" w:rsidP="00BF1F29">
      <w:pPr>
        <w:tabs>
          <w:tab w:val="num" w:pos="1880"/>
        </w:tabs>
        <w:suppressAutoHyphens/>
        <w:ind w:firstLine="709"/>
        <w:jc w:val="both"/>
        <w:rPr>
          <w:spacing w:val="-1"/>
          <w:sz w:val="22"/>
          <w:szCs w:val="22"/>
        </w:rPr>
      </w:pPr>
      <w:r w:rsidRPr="00055EA5">
        <w:rPr>
          <w:spacing w:val="-1"/>
          <w:sz w:val="22"/>
          <w:szCs w:val="22"/>
        </w:rPr>
        <w:t xml:space="preserve"> </w:t>
      </w:r>
      <w:r w:rsidR="00305005" w:rsidRPr="00055EA5">
        <w:rPr>
          <w:b/>
          <w:spacing w:val="-1"/>
          <w:sz w:val="22"/>
          <w:szCs w:val="22"/>
        </w:rPr>
        <w:t xml:space="preserve">Депозит </w:t>
      </w:r>
      <w:r w:rsidR="00305005" w:rsidRPr="00055EA5">
        <w:rPr>
          <w:spacing w:val="-1"/>
          <w:sz w:val="22"/>
          <w:szCs w:val="22"/>
        </w:rPr>
        <w:t xml:space="preserve">– денежные средства в валюте РФ или иностранной валюте, размещаемые Вкладчиком в целях получения дохода. Доход по Депозиту выплачивается в денежной форме в виде процентов.  </w:t>
      </w:r>
    </w:p>
    <w:p w:rsidR="00305005" w:rsidRPr="00055EA5" w:rsidRDefault="00305005" w:rsidP="00BF1F29">
      <w:pPr>
        <w:tabs>
          <w:tab w:val="num" w:pos="1880"/>
        </w:tabs>
        <w:suppressAutoHyphens/>
        <w:ind w:firstLine="709"/>
        <w:jc w:val="both"/>
        <w:rPr>
          <w:spacing w:val="-1"/>
          <w:sz w:val="22"/>
          <w:szCs w:val="22"/>
        </w:rPr>
      </w:pPr>
      <w:r w:rsidRPr="00055EA5">
        <w:rPr>
          <w:b/>
          <w:spacing w:val="-1"/>
          <w:sz w:val="22"/>
          <w:szCs w:val="22"/>
        </w:rPr>
        <w:t>Депозитный счет</w:t>
      </w:r>
      <w:r w:rsidRPr="00055EA5">
        <w:rPr>
          <w:spacing w:val="-1"/>
          <w:sz w:val="22"/>
          <w:szCs w:val="22"/>
        </w:rPr>
        <w:t xml:space="preserve"> – счет для учета денежных средств, размещаемых в Банке в Депозит с целью получения доходов в виде процентов, начисляемых на сумму размещения денежных средств.</w:t>
      </w:r>
    </w:p>
    <w:p w:rsidR="00305005" w:rsidRPr="00055EA5" w:rsidRDefault="00305005" w:rsidP="00BF1F29">
      <w:pPr>
        <w:tabs>
          <w:tab w:val="num" w:pos="1880"/>
        </w:tabs>
        <w:suppressAutoHyphens/>
        <w:ind w:firstLine="709"/>
        <w:jc w:val="both"/>
        <w:rPr>
          <w:spacing w:val="-1"/>
          <w:sz w:val="22"/>
          <w:szCs w:val="22"/>
        </w:rPr>
      </w:pPr>
      <w:r w:rsidRPr="00055EA5">
        <w:rPr>
          <w:b/>
          <w:spacing w:val="-1"/>
          <w:sz w:val="22"/>
          <w:szCs w:val="22"/>
        </w:rPr>
        <w:t>Оферта</w:t>
      </w:r>
      <w:r w:rsidRPr="00055EA5">
        <w:rPr>
          <w:spacing w:val="-1"/>
          <w:sz w:val="22"/>
          <w:szCs w:val="22"/>
        </w:rPr>
        <w:t xml:space="preserve"> – Заявление Вкладчика, составленное и направленное Банку в соответствии с порядком, установленным разделом 5 настоящего Соглашения.  </w:t>
      </w:r>
    </w:p>
    <w:p w:rsidR="00305005" w:rsidRPr="00055EA5" w:rsidRDefault="00305005" w:rsidP="00BF1F29">
      <w:pPr>
        <w:tabs>
          <w:tab w:val="num" w:pos="1880"/>
        </w:tabs>
        <w:suppressAutoHyphens/>
        <w:ind w:firstLine="709"/>
        <w:jc w:val="both"/>
        <w:rPr>
          <w:spacing w:val="-1"/>
          <w:sz w:val="22"/>
          <w:szCs w:val="22"/>
        </w:rPr>
      </w:pPr>
      <w:r w:rsidRPr="00055EA5">
        <w:rPr>
          <w:b/>
          <w:spacing w:val="-1"/>
          <w:sz w:val="22"/>
          <w:szCs w:val="22"/>
        </w:rPr>
        <w:t>Рабочий день</w:t>
      </w:r>
      <w:r w:rsidRPr="00055EA5">
        <w:rPr>
          <w:spacing w:val="-1"/>
          <w:sz w:val="22"/>
          <w:szCs w:val="22"/>
        </w:rPr>
        <w:t xml:space="preserve"> – день работы банков в стране происхождения денежной единицы и в месте нахождения расчетного учреждения, через которое проводится платеж.</w:t>
      </w:r>
    </w:p>
    <w:p w:rsidR="00305005" w:rsidRPr="00055EA5" w:rsidRDefault="001A1FF6" w:rsidP="00BF1F29">
      <w:pPr>
        <w:tabs>
          <w:tab w:val="num" w:pos="1880"/>
        </w:tabs>
        <w:suppressAutoHyphens/>
        <w:ind w:firstLine="709"/>
        <w:jc w:val="both"/>
        <w:rPr>
          <w:spacing w:val="-1"/>
          <w:sz w:val="22"/>
          <w:szCs w:val="22"/>
        </w:rPr>
      </w:pPr>
      <w:r w:rsidRPr="00055EA5">
        <w:rPr>
          <w:b/>
          <w:spacing w:val="-1"/>
          <w:sz w:val="22"/>
          <w:szCs w:val="22"/>
        </w:rPr>
        <w:t>Подтверждение</w:t>
      </w:r>
      <w:r w:rsidRPr="00055EA5">
        <w:rPr>
          <w:spacing w:val="-1"/>
          <w:sz w:val="22"/>
          <w:szCs w:val="22"/>
        </w:rPr>
        <w:t xml:space="preserve"> – сообщение, переданное от одной Стороны другой Стороне в электронном виде посредством системы «</w:t>
      </w:r>
      <w:r w:rsidR="0027533F" w:rsidRPr="00055EA5">
        <w:rPr>
          <w:spacing w:val="-1"/>
          <w:sz w:val="22"/>
          <w:szCs w:val="22"/>
        </w:rPr>
        <w:t>Банк</w:t>
      </w:r>
      <w:r w:rsidRPr="00055EA5">
        <w:rPr>
          <w:spacing w:val="-1"/>
          <w:sz w:val="22"/>
          <w:szCs w:val="22"/>
        </w:rPr>
        <w:t>-Клиент» или в оригинале на бумажном носителе, в котором в обязательном порядке указываются все существенные условия сделки, оговоренные Сторонами.</w:t>
      </w:r>
    </w:p>
    <w:p w:rsidR="00537829" w:rsidRPr="00055EA5" w:rsidRDefault="001A1FF6" w:rsidP="00BF1F29">
      <w:pPr>
        <w:tabs>
          <w:tab w:val="num" w:pos="1880"/>
        </w:tabs>
        <w:suppressAutoHyphens/>
        <w:ind w:firstLine="709"/>
        <w:jc w:val="both"/>
        <w:rPr>
          <w:spacing w:val="-1"/>
          <w:sz w:val="22"/>
          <w:szCs w:val="22"/>
        </w:rPr>
      </w:pPr>
      <w:r w:rsidRPr="00055EA5">
        <w:rPr>
          <w:b/>
          <w:spacing w:val="-1"/>
          <w:sz w:val="22"/>
          <w:szCs w:val="22"/>
        </w:rPr>
        <w:t>Уполномоченное лицо</w:t>
      </w:r>
      <w:r w:rsidRPr="00055EA5">
        <w:rPr>
          <w:spacing w:val="-1"/>
          <w:sz w:val="22"/>
          <w:szCs w:val="22"/>
        </w:rPr>
        <w:t xml:space="preserve"> </w:t>
      </w:r>
      <w:r w:rsidRPr="00055EA5">
        <w:rPr>
          <w:b/>
          <w:spacing w:val="-1"/>
          <w:sz w:val="22"/>
          <w:szCs w:val="22"/>
        </w:rPr>
        <w:t xml:space="preserve">– </w:t>
      </w:r>
      <w:r w:rsidRPr="00055EA5">
        <w:rPr>
          <w:spacing w:val="-1"/>
          <w:sz w:val="22"/>
          <w:szCs w:val="22"/>
        </w:rPr>
        <w:t xml:space="preserve">работник Стороны, уполномоченный на ведение переговоров и согласование </w:t>
      </w:r>
      <w:r w:rsidR="00537829" w:rsidRPr="00055EA5">
        <w:rPr>
          <w:spacing w:val="-1"/>
          <w:sz w:val="22"/>
          <w:szCs w:val="22"/>
        </w:rPr>
        <w:t>существенных условий Депозита в рамках настоящего Соглашения.</w:t>
      </w:r>
    </w:p>
    <w:p w:rsidR="00617F5B" w:rsidRPr="00055EA5" w:rsidRDefault="00537829" w:rsidP="00BF1F29">
      <w:pPr>
        <w:tabs>
          <w:tab w:val="num" w:pos="1880"/>
        </w:tabs>
        <w:suppressAutoHyphens/>
        <w:ind w:firstLine="709"/>
        <w:jc w:val="both"/>
        <w:rPr>
          <w:spacing w:val="-1"/>
          <w:sz w:val="22"/>
          <w:szCs w:val="22"/>
        </w:rPr>
      </w:pPr>
      <w:r w:rsidRPr="00055EA5">
        <w:rPr>
          <w:b/>
          <w:spacing w:val="-1"/>
          <w:sz w:val="22"/>
          <w:szCs w:val="22"/>
        </w:rPr>
        <w:t>Условия привлечения депозитов</w:t>
      </w:r>
      <w:r w:rsidRPr="00055EA5">
        <w:rPr>
          <w:spacing w:val="-1"/>
          <w:sz w:val="22"/>
          <w:szCs w:val="22"/>
        </w:rPr>
        <w:t xml:space="preserve"> </w:t>
      </w:r>
      <w:r w:rsidRPr="00055EA5">
        <w:rPr>
          <w:b/>
          <w:spacing w:val="-1"/>
          <w:sz w:val="22"/>
          <w:szCs w:val="22"/>
        </w:rPr>
        <w:t>-</w:t>
      </w:r>
      <w:r w:rsidRPr="00055EA5">
        <w:rPr>
          <w:spacing w:val="-1"/>
          <w:sz w:val="22"/>
          <w:szCs w:val="22"/>
        </w:rPr>
        <w:t xml:space="preserve"> </w:t>
      </w:r>
      <w:r w:rsidR="0027533F" w:rsidRPr="00055EA5">
        <w:rPr>
          <w:spacing w:val="-1"/>
          <w:sz w:val="22"/>
          <w:szCs w:val="22"/>
        </w:rPr>
        <w:t xml:space="preserve"> </w:t>
      </w:r>
      <w:r w:rsidRPr="00055EA5">
        <w:rPr>
          <w:spacing w:val="-1"/>
          <w:sz w:val="22"/>
          <w:szCs w:val="22"/>
        </w:rPr>
        <w:t xml:space="preserve">утверждаемые Банком условия, в соответствии с которыми Банк осуществляет привлечение денежных средств юридических лиц в депозиты, размещенные на официальном сайте Банка по адресу </w:t>
      </w:r>
      <w:r w:rsidR="00E74FBD" w:rsidRPr="00055EA5">
        <w:rPr>
          <w:sz w:val="22"/>
          <w:szCs w:val="22"/>
        </w:rPr>
        <w:t>http://www.ziraatbank.ru/</w:t>
      </w:r>
      <w:r w:rsidR="00617F5B" w:rsidRPr="00055EA5">
        <w:rPr>
          <w:spacing w:val="-1"/>
          <w:sz w:val="22"/>
          <w:szCs w:val="22"/>
        </w:rPr>
        <w:t xml:space="preserve">. Вкладчик совершает Оферту в соответствии с Условиями привлечения депозитов, действующими на дату совершения Оферты. Условия привлечения депозитов содержат (включая, </w:t>
      </w:r>
      <w:proofErr w:type="gramStart"/>
      <w:r w:rsidR="00617F5B" w:rsidRPr="00055EA5">
        <w:rPr>
          <w:spacing w:val="-1"/>
          <w:sz w:val="22"/>
          <w:szCs w:val="22"/>
        </w:rPr>
        <w:t>но</w:t>
      </w:r>
      <w:proofErr w:type="gramEnd"/>
      <w:r w:rsidR="00617F5B" w:rsidRPr="00055EA5">
        <w:rPr>
          <w:spacing w:val="-1"/>
          <w:sz w:val="22"/>
          <w:szCs w:val="22"/>
        </w:rPr>
        <w:t xml:space="preserve"> не ограничиваясь): вид депозита, размеры суммы депозита, минимальную (-ые) сумму (-ы) депозита, перечень валют, в которых размещаются депозиты, процентные ставки по депозитам, сроки размещения депозитов, наличие или отсутствие возможности совершения расходных и приходных операций. </w:t>
      </w:r>
    </w:p>
    <w:p w:rsidR="001A1FF6" w:rsidRDefault="00617F5B" w:rsidP="00BF1F29">
      <w:pPr>
        <w:tabs>
          <w:tab w:val="num" w:pos="1880"/>
        </w:tabs>
        <w:suppressAutoHyphens/>
        <w:ind w:firstLine="709"/>
        <w:jc w:val="both"/>
        <w:rPr>
          <w:spacing w:val="-1"/>
          <w:sz w:val="22"/>
          <w:szCs w:val="22"/>
        </w:rPr>
      </w:pPr>
      <w:r w:rsidRPr="00055EA5">
        <w:rPr>
          <w:b/>
          <w:spacing w:val="-1"/>
          <w:sz w:val="22"/>
          <w:szCs w:val="22"/>
        </w:rPr>
        <w:t xml:space="preserve">ЭЦП - </w:t>
      </w:r>
      <w:r w:rsidRPr="00055EA5">
        <w:rPr>
          <w:spacing w:val="-1"/>
          <w:sz w:val="22"/>
          <w:szCs w:val="22"/>
        </w:rPr>
        <w:t xml:space="preserve"> электронно-цифровая подпись, используется для определения лица, подписавшего документ. Электронная подпись представляет собой реквизит электронного документа, позволяющий установить отсутствие искажения информации в электронном документе с момента формирования электронной подписи и проверить принадлежность подписи владельцу сертификата ключа электронной подписи. Значение реквизита получается в результате криптографического преобразования информации с использованием закрытого ключа электронной подписи.</w:t>
      </w:r>
    </w:p>
    <w:p w:rsidR="00C8100A" w:rsidRPr="00E37DE7" w:rsidRDefault="00C8100A" w:rsidP="00BF1F29">
      <w:pPr>
        <w:suppressAutoHyphens/>
        <w:ind w:firstLine="709"/>
        <w:jc w:val="both"/>
        <w:rPr>
          <w:b/>
          <w:spacing w:val="-1"/>
          <w:sz w:val="22"/>
          <w:szCs w:val="22"/>
        </w:rPr>
      </w:pPr>
      <w:r w:rsidRPr="00E37DE7">
        <w:rPr>
          <w:b/>
          <w:spacing w:val="-1"/>
          <w:sz w:val="22"/>
          <w:szCs w:val="22"/>
        </w:rPr>
        <w:lastRenderedPageBreak/>
        <w:t xml:space="preserve">Банк-Клиент </w:t>
      </w:r>
      <w:r w:rsidR="008E1E46" w:rsidRPr="00E37DE7">
        <w:rPr>
          <w:b/>
          <w:spacing w:val="-1"/>
          <w:sz w:val="22"/>
          <w:szCs w:val="22"/>
        </w:rPr>
        <w:t>–</w:t>
      </w:r>
      <w:r w:rsidRPr="00E37DE7">
        <w:rPr>
          <w:b/>
          <w:spacing w:val="-1"/>
          <w:sz w:val="22"/>
          <w:szCs w:val="22"/>
        </w:rPr>
        <w:t xml:space="preserve"> </w:t>
      </w:r>
      <w:r w:rsidR="008E1E46" w:rsidRPr="00E37DE7">
        <w:rPr>
          <w:spacing w:val="-1"/>
          <w:sz w:val="22"/>
          <w:szCs w:val="22"/>
        </w:rPr>
        <w:t>Система Дистанционного Банковского Обслуживания  «Фактура</w:t>
      </w:r>
      <w:proofErr w:type="gramStart"/>
      <w:r w:rsidR="008E1E46" w:rsidRPr="00E37DE7">
        <w:rPr>
          <w:spacing w:val="-1"/>
          <w:sz w:val="22"/>
          <w:szCs w:val="22"/>
        </w:rPr>
        <w:t>.р</w:t>
      </w:r>
      <w:proofErr w:type="gramEnd"/>
      <w:r w:rsidR="008E1E46" w:rsidRPr="00E37DE7">
        <w:rPr>
          <w:spacing w:val="-1"/>
          <w:sz w:val="22"/>
          <w:szCs w:val="22"/>
        </w:rPr>
        <w:t>у».</w:t>
      </w:r>
    </w:p>
    <w:p w:rsidR="000128A2" w:rsidRPr="00E37DE7" w:rsidRDefault="000128A2" w:rsidP="00BF1F29">
      <w:pPr>
        <w:suppressAutoHyphens/>
        <w:ind w:firstLine="709"/>
        <w:jc w:val="both"/>
        <w:rPr>
          <w:spacing w:val="-1"/>
          <w:sz w:val="22"/>
          <w:szCs w:val="22"/>
        </w:rPr>
      </w:pPr>
    </w:p>
    <w:p w:rsidR="00506D89" w:rsidRDefault="00E72361" w:rsidP="00E72361">
      <w:pPr>
        <w:ind w:firstLine="709"/>
        <w:jc w:val="center"/>
        <w:rPr>
          <w:b/>
          <w:sz w:val="22"/>
          <w:szCs w:val="22"/>
        </w:rPr>
      </w:pPr>
      <w:r w:rsidRPr="00055EA5">
        <w:rPr>
          <w:b/>
          <w:sz w:val="22"/>
          <w:szCs w:val="22"/>
        </w:rPr>
        <w:t>3. ПОРЯДОК СОТРУДНИЧЕСТВА</w:t>
      </w:r>
    </w:p>
    <w:p w:rsidR="00506D89" w:rsidRPr="00055EA5" w:rsidRDefault="003B0B85" w:rsidP="00BF1F29">
      <w:pPr>
        <w:ind w:firstLine="709"/>
        <w:jc w:val="both"/>
        <w:rPr>
          <w:sz w:val="22"/>
          <w:szCs w:val="22"/>
        </w:rPr>
      </w:pPr>
      <w:r w:rsidRPr="00055EA5">
        <w:rPr>
          <w:sz w:val="22"/>
          <w:szCs w:val="22"/>
        </w:rPr>
        <w:t xml:space="preserve">3.1. </w:t>
      </w:r>
      <w:r w:rsidR="004052B2" w:rsidRPr="00055EA5">
        <w:rPr>
          <w:sz w:val="22"/>
          <w:szCs w:val="22"/>
        </w:rPr>
        <w:t xml:space="preserve">Для оформления и осуществления деятельности в соответствии с настоящим Соглашением Вкладчик при подписании настоящего Соглашения </w:t>
      </w:r>
      <w:proofErr w:type="gramStart"/>
      <w:r w:rsidR="004052B2" w:rsidRPr="00055EA5">
        <w:rPr>
          <w:sz w:val="22"/>
          <w:szCs w:val="22"/>
        </w:rPr>
        <w:t>предоставляет необходимые документы</w:t>
      </w:r>
      <w:proofErr w:type="gramEnd"/>
      <w:r w:rsidR="004052B2" w:rsidRPr="00055EA5">
        <w:rPr>
          <w:sz w:val="22"/>
          <w:szCs w:val="22"/>
        </w:rPr>
        <w:t>, согласно</w:t>
      </w:r>
      <w:r w:rsidR="007A29FC">
        <w:rPr>
          <w:sz w:val="22"/>
          <w:szCs w:val="22"/>
        </w:rPr>
        <w:t xml:space="preserve"> условиям настоящего Соглашения</w:t>
      </w:r>
      <w:r w:rsidR="004052B2" w:rsidRPr="00055EA5">
        <w:rPr>
          <w:sz w:val="22"/>
          <w:szCs w:val="22"/>
        </w:rPr>
        <w:t xml:space="preserve">. </w:t>
      </w:r>
    </w:p>
    <w:p w:rsidR="004052B2" w:rsidRPr="00055EA5" w:rsidRDefault="004052B2" w:rsidP="00BF1F29">
      <w:pPr>
        <w:ind w:firstLine="709"/>
        <w:jc w:val="both"/>
        <w:rPr>
          <w:sz w:val="22"/>
          <w:szCs w:val="22"/>
        </w:rPr>
      </w:pPr>
      <w:r w:rsidRPr="00055EA5">
        <w:rPr>
          <w:sz w:val="22"/>
          <w:szCs w:val="22"/>
        </w:rPr>
        <w:t xml:space="preserve">3.2. </w:t>
      </w:r>
      <w:proofErr w:type="gramStart"/>
      <w:r w:rsidRPr="00055EA5">
        <w:rPr>
          <w:sz w:val="22"/>
          <w:szCs w:val="22"/>
        </w:rPr>
        <w:t xml:space="preserve">В случае </w:t>
      </w:r>
      <w:r w:rsidR="00AC0456" w:rsidRPr="00055EA5">
        <w:rPr>
          <w:sz w:val="22"/>
          <w:szCs w:val="22"/>
        </w:rPr>
        <w:t xml:space="preserve">изменения сведений, содержащихся в документах, в том числе: наименования, организационно-правовой формы, юридического адреса, местонахождения, сведений о лицах, уполномоченных распоряжаться денежными средствами в депозитах, и т.п., Вкладчик предоставляет в Банк надлежащим образом оформленные документы, подтверждающие изменения сведений, не позднее 5 (Пяти) рабочих дней с даты вступления таких изменений в силу. </w:t>
      </w:r>
      <w:proofErr w:type="gramEnd"/>
    </w:p>
    <w:p w:rsidR="00AC0456" w:rsidRPr="00055EA5" w:rsidRDefault="00AC0456" w:rsidP="00BF1F29">
      <w:pPr>
        <w:ind w:firstLine="709"/>
        <w:jc w:val="both"/>
        <w:rPr>
          <w:sz w:val="22"/>
          <w:szCs w:val="22"/>
        </w:rPr>
      </w:pPr>
      <w:r w:rsidRPr="00055EA5">
        <w:rPr>
          <w:sz w:val="22"/>
          <w:szCs w:val="22"/>
        </w:rPr>
        <w:t xml:space="preserve">3.3. </w:t>
      </w:r>
      <w:proofErr w:type="gramStart"/>
      <w:r w:rsidRPr="00055EA5">
        <w:rPr>
          <w:sz w:val="22"/>
          <w:szCs w:val="22"/>
        </w:rPr>
        <w:t>Стороны признают, что тексты документов, содержащие все основные условия сделки, полученные путем обмена через систему «</w:t>
      </w:r>
      <w:r w:rsidR="0027533F" w:rsidRPr="00055EA5">
        <w:rPr>
          <w:sz w:val="22"/>
          <w:szCs w:val="22"/>
        </w:rPr>
        <w:t>Банк</w:t>
      </w:r>
      <w:r w:rsidRPr="00055EA5">
        <w:rPr>
          <w:sz w:val="22"/>
          <w:szCs w:val="22"/>
        </w:rPr>
        <w:t xml:space="preserve">-Клиент» или в оригинале на бумажном носителе, явно </w:t>
      </w:r>
      <w:r w:rsidR="00EF2740" w:rsidRPr="00055EA5">
        <w:rPr>
          <w:sz w:val="22"/>
          <w:szCs w:val="22"/>
        </w:rPr>
        <w:t xml:space="preserve">и недвусмысленно свидетельствующие о факте согласования существенных условий сделки, являются для Сторон достаточным основанием считать эти условия согласованными, если указанные средства связи позволяют достоверно установить, что документ исходит от Стороны по настоящему Соглашению. </w:t>
      </w:r>
      <w:proofErr w:type="gramEnd"/>
    </w:p>
    <w:p w:rsidR="00AF326F" w:rsidRPr="00055EA5" w:rsidRDefault="00EF2740" w:rsidP="00BF1F29">
      <w:pPr>
        <w:ind w:firstLine="709"/>
        <w:jc w:val="both"/>
        <w:rPr>
          <w:sz w:val="22"/>
          <w:szCs w:val="22"/>
        </w:rPr>
      </w:pPr>
      <w:r w:rsidRPr="00055EA5">
        <w:rPr>
          <w:sz w:val="22"/>
          <w:szCs w:val="22"/>
        </w:rPr>
        <w:t xml:space="preserve">3.4. </w:t>
      </w:r>
      <w:proofErr w:type="gramStart"/>
      <w:r w:rsidRPr="00055EA5">
        <w:rPr>
          <w:sz w:val="22"/>
          <w:szCs w:val="22"/>
        </w:rPr>
        <w:t>Стороны</w:t>
      </w:r>
      <w:proofErr w:type="gramEnd"/>
      <w:r w:rsidRPr="00055EA5">
        <w:rPr>
          <w:sz w:val="22"/>
          <w:szCs w:val="22"/>
        </w:rPr>
        <w:t xml:space="preserve"> </w:t>
      </w:r>
      <w:r w:rsidR="00CB6A68" w:rsidRPr="00055EA5">
        <w:rPr>
          <w:sz w:val="22"/>
          <w:szCs w:val="22"/>
        </w:rPr>
        <w:t>безусловно подтверждают полномочия Уполномоченных лиц, которые могут проводить переговоры по системе «</w:t>
      </w:r>
      <w:r w:rsidR="00F052F1" w:rsidRPr="00055EA5">
        <w:rPr>
          <w:sz w:val="22"/>
          <w:szCs w:val="22"/>
        </w:rPr>
        <w:t>Банк</w:t>
      </w:r>
      <w:r w:rsidR="00CB6A68" w:rsidRPr="00055EA5">
        <w:rPr>
          <w:sz w:val="22"/>
          <w:szCs w:val="22"/>
        </w:rPr>
        <w:t>-Клиент», также Стороны гарантируют, что неуполномоченные лица не имеют доступа к системе «</w:t>
      </w:r>
      <w:r w:rsidR="00F052F1" w:rsidRPr="00055EA5">
        <w:rPr>
          <w:sz w:val="22"/>
          <w:szCs w:val="22"/>
        </w:rPr>
        <w:t>Банк</w:t>
      </w:r>
      <w:r w:rsidR="00CB6A68" w:rsidRPr="00055EA5">
        <w:rPr>
          <w:sz w:val="22"/>
          <w:szCs w:val="22"/>
        </w:rPr>
        <w:t xml:space="preserve">-Клиент» и не могут использовать аналог собственноручной подписи. </w:t>
      </w:r>
    </w:p>
    <w:p w:rsidR="00EF2740" w:rsidRPr="00055EA5" w:rsidRDefault="00AF326F" w:rsidP="00BF1F29">
      <w:pPr>
        <w:ind w:firstLine="709"/>
        <w:jc w:val="both"/>
        <w:rPr>
          <w:sz w:val="22"/>
          <w:szCs w:val="22"/>
        </w:rPr>
      </w:pPr>
      <w:r w:rsidRPr="00055EA5">
        <w:rPr>
          <w:sz w:val="22"/>
          <w:szCs w:val="22"/>
        </w:rPr>
        <w:t>При согласовании существенных условий по системе «</w:t>
      </w:r>
      <w:r w:rsidR="00F052F1" w:rsidRPr="00055EA5">
        <w:rPr>
          <w:sz w:val="22"/>
          <w:szCs w:val="22"/>
        </w:rPr>
        <w:t>Банк</w:t>
      </w:r>
      <w:r w:rsidRPr="00055EA5">
        <w:rPr>
          <w:sz w:val="22"/>
          <w:szCs w:val="22"/>
        </w:rPr>
        <w:t>-Клиент» в качестве подписей Уполномоченных лиц Сторон используется ЭЦП.</w:t>
      </w:r>
      <w:r w:rsidR="00CB6A68" w:rsidRPr="00055EA5">
        <w:rPr>
          <w:sz w:val="22"/>
          <w:szCs w:val="22"/>
        </w:rPr>
        <w:t xml:space="preserve"> </w:t>
      </w:r>
    </w:p>
    <w:p w:rsidR="000128A2" w:rsidRPr="00055EA5" w:rsidRDefault="000128A2" w:rsidP="00BF1F29">
      <w:pPr>
        <w:ind w:firstLine="709"/>
        <w:jc w:val="both"/>
        <w:rPr>
          <w:sz w:val="22"/>
          <w:szCs w:val="22"/>
        </w:rPr>
      </w:pPr>
    </w:p>
    <w:p w:rsidR="00F53883" w:rsidRPr="00055EA5" w:rsidRDefault="00F052F1" w:rsidP="00F052F1">
      <w:pPr>
        <w:widowControl w:val="0"/>
        <w:ind w:firstLine="540"/>
        <w:jc w:val="center"/>
        <w:rPr>
          <w:b/>
          <w:sz w:val="22"/>
          <w:szCs w:val="22"/>
        </w:rPr>
      </w:pPr>
      <w:r w:rsidRPr="00055EA5">
        <w:rPr>
          <w:b/>
          <w:sz w:val="22"/>
          <w:szCs w:val="22"/>
        </w:rPr>
        <w:t>4.ПОРЯДОК ОТКРЫТИЯ И ВЕДЕНИЯ ДЕПОЗИТНОГО СЧЕТА</w:t>
      </w:r>
    </w:p>
    <w:p w:rsidR="000128A2" w:rsidRPr="00055EA5" w:rsidRDefault="00B85912" w:rsidP="00F052F1">
      <w:pPr>
        <w:widowControl w:val="0"/>
        <w:ind w:firstLine="540"/>
        <w:jc w:val="center"/>
        <w:rPr>
          <w:sz w:val="22"/>
          <w:szCs w:val="22"/>
        </w:rPr>
      </w:pPr>
      <w:r>
        <w:rPr>
          <w:sz w:val="22"/>
          <w:szCs w:val="22"/>
        </w:rPr>
        <w:t xml:space="preserve"> </w:t>
      </w:r>
    </w:p>
    <w:p w:rsidR="00732A60" w:rsidRPr="00055EA5" w:rsidRDefault="00732A60" w:rsidP="00BF1F29">
      <w:pPr>
        <w:widowControl w:val="0"/>
        <w:ind w:firstLine="709"/>
        <w:jc w:val="both"/>
        <w:rPr>
          <w:color w:val="000000" w:themeColor="text1"/>
          <w:sz w:val="22"/>
          <w:szCs w:val="22"/>
        </w:rPr>
      </w:pPr>
      <w:r w:rsidRPr="00055EA5">
        <w:rPr>
          <w:sz w:val="22"/>
          <w:szCs w:val="22"/>
        </w:rPr>
        <w:t xml:space="preserve">4.1 </w:t>
      </w:r>
      <w:r w:rsidRPr="00055EA5">
        <w:rPr>
          <w:color w:val="000000" w:themeColor="text1"/>
          <w:sz w:val="22"/>
          <w:szCs w:val="22"/>
        </w:rPr>
        <w:t>Счет для перечисления Вкладчиком денежных сре</w:t>
      </w:r>
      <w:proofErr w:type="gramStart"/>
      <w:r w:rsidRPr="00055EA5">
        <w:rPr>
          <w:color w:val="000000" w:themeColor="text1"/>
          <w:sz w:val="22"/>
          <w:szCs w:val="22"/>
        </w:rPr>
        <w:t>дств в Д</w:t>
      </w:r>
      <w:proofErr w:type="gramEnd"/>
      <w:r w:rsidRPr="00055EA5">
        <w:rPr>
          <w:color w:val="000000" w:themeColor="text1"/>
          <w:sz w:val="22"/>
          <w:szCs w:val="22"/>
        </w:rPr>
        <w:t xml:space="preserve">епозит (далее - Депозитный счет) открывается Вкладчику по каждой заключенной в порядке, предусмотренном настоящим Соглашением, сделке </w:t>
      </w:r>
      <w:r w:rsidR="00D55942" w:rsidRPr="00055EA5">
        <w:rPr>
          <w:color w:val="000000" w:themeColor="text1"/>
          <w:sz w:val="22"/>
          <w:szCs w:val="22"/>
        </w:rPr>
        <w:t>п</w:t>
      </w:r>
      <w:r w:rsidRPr="00055EA5">
        <w:rPr>
          <w:color w:val="000000" w:themeColor="text1"/>
          <w:sz w:val="22"/>
          <w:szCs w:val="22"/>
        </w:rPr>
        <w:t xml:space="preserve">о размещению Депозита. Номер соответствующего Депозитного счета определяется Банком в одностороннем порядке </w:t>
      </w:r>
      <w:r w:rsidR="00C01618" w:rsidRPr="00055EA5">
        <w:rPr>
          <w:color w:val="000000" w:themeColor="text1"/>
          <w:sz w:val="22"/>
          <w:szCs w:val="22"/>
        </w:rPr>
        <w:t>и</w:t>
      </w:r>
      <w:r w:rsidRPr="00055EA5">
        <w:rPr>
          <w:color w:val="000000" w:themeColor="text1"/>
          <w:sz w:val="22"/>
          <w:szCs w:val="22"/>
        </w:rPr>
        <w:t xml:space="preserve"> сообщается Вкладчику в Акцепте Банка.</w:t>
      </w:r>
    </w:p>
    <w:p w:rsidR="00732A60" w:rsidRPr="00055EA5" w:rsidRDefault="00065A3C" w:rsidP="00BF1F29">
      <w:pPr>
        <w:widowControl w:val="0"/>
        <w:ind w:firstLine="709"/>
        <w:jc w:val="both"/>
        <w:rPr>
          <w:color w:val="000000" w:themeColor="text1"/>
          <w:sz w:val="22"/>
          <w:szCs w:val="22"/>
        </w:rPr>
      </w:pPr>
      <w:r>
        <w:rPr>
          <w:color w:val="000000" w:themeColor="text1"/>
          <w:sz w:val="22"/>
          <w:szCs w:val="22"/>
        </w:rPr>
        <w:t xml:space="preserve">Условия Депозитов не предусматривают возможность пополнения Депозитов. </w:t>
      </w:r>
      <w:r w:rsidR="00B55178">
        <w:rPr>
          <w:color w:val="000000" w:themeColor="text1"/>
          <w:sz w:val="22"/>
          <w:szCs w:val="22"/>
        </w:rPr>
        <w:t xml:space="preserve"> </w:t>
      </w:r>
      <w:r w:rsidR="00732A60" w:rsidRPr="00055EA5">
        <w:rPr>
          <w:color w:val="000000" w:themeColor="text1"/>
          <w:sz w:val="22"/>
          <w:szCs w:val="22"/>
        </w:rPr>
        <w:t xml:space="preserve">Условия </w:t>
      </w:r>
      <w:r w:rsidR="00D55942" w:rsidRPr="00055EA5">
        <w:rPr>
          <w:color w:val="000000" w:themeColor="text1"/>
          <w:sz w:val="22"/>
          <w:szCs w:val="22"/>
        </w:rPr>
        <w:t>п</w:t>
      </w:r>
      <w:r w:rsidR="00732A60" w:rsidRPr="00055EA5">
        <w:rPr>
          <w:color w:val="000000" w:themeColor="text1"/>
          <w:sz w:val="22"/>
          <w:szCs w:val="22"/>
        </w:rPr>
        <w:t xml:space="preserve">о депозитам, утвержденные Правлением Банка являются неотъемлемой частью Генерального соглашения об условиях размещения депозитов. Банк вправе в одностороннем порядке вносить изменения в указанные условия. Вкладчик извещается об указанных изменениях путем размещения соответствующей информации на стендах в подразделениях Банка, в сети Интернет на сайте Банка по адресу: </w:t>
      </w:r>
      <w:r w:rsidR="00E74FBD" w:rsidRPr="00055EA5">
        <w:rPr>
          <w:sz w:val="22"/>
          <w:szCs w:val="22"/>
        </w:rPr>
        <w:t>http://www.ziraatbank.ru/</w:t>
      </w:r>
      <w:r w:rsidR="00732A60" w:rsidRPr="00055EA5">
        <w:rPr>
          <w:color w:val="000000" w:themeColor="text1"/>
          <w:sz w:val="22"/>
          <w:szCs w:val="22"/>
          <w:lang w:eastAsia="en-US"/>
        </w:rPr>
        <w:t xml:space="preserve">. </w:t>
      </w:r>
      <w:r w:rsidR="00732A60" w:rsidRPr="00055EA5">
        <w:rPr>
          <w:color w:val="000000" w:themeColor="text1"/>
          <w:sz w:val="22"/>
          <w:szCs w:val="22"/>
        </w:rPr>
        <w:t>Измененные условия депозитов применяются к сделкам, заключаемым в рамках настоящего Соглашения после вступления в силу условий по депозит</w:t>
      </w:r>
      <w:r w:rsidR="00211A01">
        <w:rPr>
          <w:color w:val="000000" w:themeColor="text1"/>
          <w:sz w:val="22"/>
          <w:szCs w:val="22"/>
        </w:rPr>
        <w:t>а</w:t>
      </w:r>
      <w:r w:rsidR="00732A60" w:rsidRPr="00055EA5">
        <w:rPr>
          <w:color w:val="000000" w:themeColor="text1"/>
          <w:sz w:val="22"/>
          <w:szCs w:val="22"/>
        </w:rPr>
        <w:t>м в новой редакции.</w:t>
      </w:r>
    </w:p>
    <w:p w:rsidR="00732A60" w:rsidRPr="00055EA5" w:rsidRDefault="00732A60" w:rsidP="00BF1F29">
      <w:pPr>
        <w:widowControl w:val="0"/>
        <w:ind w:firstLine="709"/>
        <w:jc w:val="both"/>
        <w:rPr>
          <w:rStyle w:val="26"/>
          <w:color w:val="000000" w:themeColor="text1"/>
          <w:sz w:val="22"/>
          <w:szCs w:val="22"/>
        </w:rPr>
      </w:pPr>
      <w:r w:rsidRPr="00055EA5">
        <w:rPr>
          <w:color w:val="000000" w:themeColor="text1"/>
          <w:sz w:val="22"/>
          <w:szCs w:val="22"/>
        </w:rPr>
        <w:t>4.</w:t>
      </w:r>
      <w:r w:rsidR="002773D6">
        <w:rPr>
          <w:color w:val="000000" w:themeColor="text1"/>
          <w:sz w:val="22"/>
          <w:szCs w:val="22"/>
        </w:rPr>
        <w:t>2</w:t>
      </w:r>
      <w:r w:rsidRPr="00055EA5">
        <w:rPr>
          <w:color w:val="000000" w:themeColor="text1"/>
          <w:sz w:val="22"/>
          <w:szCs w:val="22"/>
        </w:rPr>
        <w:t xml:space="preserve">. </w:t>
      </w:r>
      <w:proofErr w:type="gramStart"/>
      <w:r w:rsidRPr="00055EA5">
        <w:rPr>
          <w:color w:val="000000" w:themeColor="text1"/>
          <w:sz w:val="22"/>
          <w:szCs w:val="22"/>
        </w:rPr>
        <w:t>Поручение Вкладчика по пр</w:t>
      </w:r>
      <w:r w:rsidR="00483DB9" w:rsidRPr="00055EA5">
        <w:rPr>
          <w:color w:val="000000" w:themeColor="text1"/>
          <w:sz w:val="22"/>
          <w:szCs w:val="22"/>
        </w:rPr>
        <w:t>о</w:t>
      </w:r>
      <w:r w:rsidRPr="00055EA5">
        <w:rPr>
          <w:color w:val="000000" w:themeColor="text1"/>
          <w:sz w:val="22"/>
          <w:szCs w:val="22"/>
        </w:rPr>
        <w:t xml:space="preserve">ведению операций по Депозитному счету может быть </w:t>
      </w:r>
      <w:r w:rsidRPr="00055EA5">
        <w:rPr>
          <w:rStyle w:val="26"/>
          <w:color w:val="000000" w:themeColor="text1"/>
          <w:sz w:val="22"/>
          <w:szCs w:val="22"/>
        </w:rPr>
        <w:t>передано в Банк посредством использования системы «</w:t>
      </w:r>
      <w:r w:rsidR="00F052F1" w:rsidRPr="00055EA5">
        <w:rPr>
          <w:rStyle w:val="26"/>
          <w:color w:val="000000" w:themeColor="text1"/>
          <w:sz w:val="22"/>
          <w:szCs w:val="22"/>
        </w:rPr>
        <w:t>Банк</w:t>
      </w:r>
      <w:r w:rsidRPr="00055EA5">
        <w:rPr>
          <w:rStyle w:val="26"/>
          <w:color w:val="000000" w:themeColor="text1"/>
          <w:sz w:val="22"/>
          <w:szCs w:val="22"/>
        </w:rPr>
        <w:t>-Клиент»</w:t>
      </w:r>
      <w:r w:rsidR="00F052F1" w:rsidRPr="00055EA5">
        <w:rPr>
          <w:rStyle w:val="26"/>
          <w:color w:val="000000" w:themeColor="text1"/>
          <w:sz w:val="22"/>
          <w:szCs w:val="22"/>
        </w:rPr>
        <w:t>,</w:t>
      </w:r>
      <w:r w:rsidR="004D2FB0" w:rsidRPr="00055EA5">
        <w:rPr>
          <w:rStyle w:val="26"/>
          <w:color w:val="000000" w:themeColor="text1"/>
          <w:sz w:val="22"/>
          <w:szCs w:val="22"/>
        </w:rPr>
        <w:t xml:space="preserve"> указанному в Приложении №3 к настоящему Соглашению</w:t>
      </w:r>
      <w:r w:rsidRPr="00055EA5">
        <w:rPr>
          <w:rStyle w:val="26"/>
          <w:color w:val="000000" w:themeColor="text1"/>
          <w:sz w:val="22"/>
          <w:szCs w:val="22"/>
        </w:rPr>
        <w:t xml:space="preserve"> или на бумажном носителе в порядке, аналогичном пор</w:t>
      </w:r>
      <w:r w:rsidR="00483DB9" w:rsidRPr="00055EA5">
        <w:rPr>
          <w:rStyle w:val="26"/>
          <w:color w:val="000000" w:themeColor="text1"/>
          <w:sz w:val="22"/>
          <w:szCs w:val="22"/>
        </w:rPr>
        <w:t>ядку направления Оферты (</w:t>
      </w:r>
      <w:r w:rsidR="00C01618" w:rsidRPr="00055EA5">
        <w:rPr>
          <w:rStyle w:val="26"/>
          <w:color w:val="000000" w:themeColor="text1"/>
          <w:sz w:val="22"/>
          <w:szCs w:val="22"/>
        </w:rPr>
        <w:t>п</w:t>
      </w:r>
      <w:r w:rsidR="00483DB9" w:rsidRPr="00055EA5">
        <w:rPr>
          <w:rStyle w:val="26"/>
          <w:color w:val="000000" w:themeColor="text1"/>
          <w:sz w:val="22"/>
          <w:szCs w:val="22"/>
        </w:rPr>
        <w:t>. 5.4.</w:t>
      </w:r>
      <w:r w:rsidRPr="00055EA5">
        <w:rPr>
          <w:rStyle w:val="26"/>
          <w:color w:val="000000" w:themeColor="text1"/>
          <w:sz w:val="22"/>
          <w:szCs w:val="22"/>
        </w:rPr>
        <w:t>1.</w:t>
      </w:r>
      <w:proofErr w:type="gramEnd"/>
      <w:r w:rsidRPr="00055EA5">
        <w:rPr>
          <w:rStyle w:val="26"/>
          <w:color w:val="000000" w:themeColor="text1"/>
          <w:sz w:val="22"/>
          <w:szCs w:val="22"/>
        </w:rPr>
        <w:t xml:space="preserve"> </w:t>
      </w:r>
      <w:proofErr w:type="gramStart"/>
      <w:r w:rsidRPr="00055EA5">
        <w:rPr>
          <w:rStyle w:val="26"/>
          <w:color w:val="000000" w:themeColor="text1"/>
          <w:sz w:val="22"/>
          <w:szCs w:val="22"/>
        </w:rPr>
        <w:t>Соглашения).</w:t>
      </w:r>
      <w:proofErr w:type="gramEnd"/>
    </w:p>
    <w:p w:rsidR="000128A2" w:rsidRPr="00055EA5" w:rsidRDefault="000128A2" w:rsidP="00E72361">
      <w:pPr>
        <w:widowControl w:val="0"/>
        <w:ind w:firstLine="520"/>
        <w:jc w:val="both"/>
        <w:rPr>
          <w:color w:val="000000" w:themeColor="text1"/>
          <w:sz w:val="22"/>
          <w:szCs w:val="22"/>
        </w:rPr>
      </w:pPr>
    </w:p>
    <w:p w:rsidR="0061428B" w:rsidRPr="00055EA5" w:rsidRDefault="00F052F1" w:rsidP="00F052F1">
      <w:pPr>
        <w:pStyle w:val="212"/>
        <w:shd w:val="clear" w:color="auto" w:fill="auto"/>
        <w:tabs>
          <w:tab w:val="left" w:pos="883"/>
        </w:tabs>
        <w:spacing w:before="0" w:after="0" w:line="240" w:lineRule="auto"/>
        <w:ind w:firstLine="0"/>
        <w:jc w:val="center"/>
        <w:rPr>
          <w:b/>
          <w:color w:val="000000" w:themeColor="text1"/>
          <w:sz w:val="22"/>
          <w:szCs w:val="22"/>
        </w:rPr>
      </w:pPr>
      <w:r w:rsidRPr="00055EA5">
        <w:rPr>
          <w:b/>
          <w:color w:val="000000" w:themeColor="text1"/>
          <w:sz w:val="22"/>
          <w:szCs w:val="22"/>
        </w:rPr>
        <w:t>5. ПОРЯДОК СОГЛАСОВАНИЯ СУЩЕСТВЕННЫХ УСЛОВИЙ И ПОРЯДОК РАСЧЕТОВ</w:t>
      </w:r>
    </w:p>
    <w:p w:rsidR="000128A2" w:rsidRPr="00055EA5" w:rsidRDefault="000128A2" w:rsidP="00F052F1">
      <w:pPr>
        <w:pStyle w:val="212"/>
        <w:shd w:val="clear" w:color="auto" w:fill="auto"/>
        <w:tabs>
          <w:tab w:val="left" w:pos="883"/>
        </w:tabs>
        <w:spacing w:before="0" w:after="0" w:line="240" w:lineRule="auto"/>
        <w:ind w:firstLine="0"/>
        <w:jc w:val="center"/>
        <w:rPr>
          <w:b/>
          <w:color w:val="000000" w:themeColor="text1"/>
          <w:sz w:val="22"/>
          <w:szCs w:val="22"/>
        </w:rPr>
      </w:pPr>
    </w:p>
    <w:p w:rsidR="00732A60" w:rsidRPr="00055EA5" w:rsidRDefault="00732A60" w:rsidP="00BF1F29">
      <w:pPr>
        <w:pStyle w:val="212"/>
        <w:shd w:val="clear" w:color="auto" w:fill="auto"/>
        <w:spacing w:before="0" w:after="0" w:line="240" w:lineRule="auto"/>
        <w:ind w:firstLine="709"/>
        <w:rPr>
          <w:color w:val="000000" w:themeColor="text1"/>
          <w:sz w:val="22"/>
          <w:szCs w:val="22"/>
        </w:rPr>
      </w:pPr>
      <w:r w:rsidRPr="00055EA5">
        <w:rPr>
          <w:color w:val="000000" w:themeColor="text1"/>
          <w:sz w:val="22"/>
          <w:szCs w:val="22"/>
        </w:rPr>
        <w:t>5.1.</w:t>
      </w:r>
      <w:r w:rsidR="0061428B" w:rsidRPr="00055EA5">
        <w:rPr>
          <w:color w:val="000000" w:themeColor="text1"/>
          <w:sz w:val="22"/>
          <w:szCs w:val="22"/>
        </w:rPr>
        <w:t xml:space="preserve"> </w:t>
      </w:r>
      <w:r w:rsidRPr="00055EA5">
        <w:rPr>
          <w:color w:val="000000" w:themeColor="text1"/>
          <w:sz w:val="22"/>
          <w:szCs w:val="22"/>
        </w:rPr>
        <w:t>Для заключения сделки по размещению Депозита Вкладчик направляет в Банк Оферту и Стороны согласуют все существенные условия сделки по размещению Депозита.</w:t>
      </w:r>
    </w:p>
    <w:p w:rsidR="00732A60" w:rsidRPr="00055EA5" w:rsidRDefault="00732A60" w:rsidP="00BF1F29">
      <w:pPr>
        <w:pStyle w:val="212"/>
        <w:shd w:val="clear" w:color="auto" w:fill="auto"/>
        <w:spacing w:before="0" w:after="0" w:line="240" w:lineRule="auto"/>
        <w:ind w:firstLine="709"/>
        <w:rPr>
          <w:color w:val="000000" w:themeColor="text1"/>
          <w:sz w:val="22"/>
          <w:szCs w:val="22"/>
        </w:rPr>
      </w:pPr>
      <w:r w:rsidRPr="00055EA5">
        <w:rPr>
          <w:color w:val="000000" w:themeColor="text1"/>
          <w:sz w:val="22"/>
          <w:szCs w:val="22"/>
        </w:rPr>
        <w:t>5.2. Существенными условиями сделки по размещению Депозита, подлежащими обязательному согласованию Уполномоченными лицами Сторон, являются:</w:t>
      </w:r>
    </w:p>
    <w:p w:rsidR="00732A60" w:rsidRPr="00055EA5" w:rsidRDefault="00732A60" w:rsidP="00E72361">
      <w:pPr>
        <w:widowControl w:val="0"/>
        <w:numPr>
          <w:ilvl w:val="0"/>
          <w:numId w:val="1"/>
        </w:numPr>
        <w:tabs>
          <w:tab w:val="left" w:pos="734"/>
        </w:tabs>
        <w:jc w:val="both"/>
        <w:rPr>
          <w:color w:val="000000" w:themeColor="text1"/>
          <w:sz w:val="22"/>
          <w:szCs w:val="22"/>
        </w:rPr>
      </w:pPr>
      <w:r w:rsidRPr="00055EA5">
        <w:rPr>
          <w:color w:val="000000" w:themeColor="text1"/>
          <w:sz w:val="22"/>
          <w:szCs w:val="22"/>
        </w:rPr>
        <w:t>наименование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валюта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сумма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срок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возможность досрочного возврата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возможность досрочного возврата части Депозита;</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условия досрочного востребования;</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 xml:space="preserve">процентная ставка за пользование Депозитом (% </w:t>
      </w:r>
      <w:proofErr w:type="gramStart"/>
      <w:r w:rsidRPr="00055EA5">
        <w:rPr>
          <w:color w:val="000000" w:themeColor="text1"/>
          <w:sz w:val="22"/>
          <w:szCs w:val="22"/>
        </w:rPr>
        <w:t>годовых</w:t>
      </w:r>
      <w:proofErr w:type="gramEnd"/>
      <w:r w:rsidRPr="00055EA5">
        <w:rPr>
          <w:color w:val="000000" w:themeColor="text1"/>
          <w:sz w:val="22"/>
          <w:szCs w:val="22"/>
        </w:rPr>
        <w:t>);</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периодичность выплаты процентов;</w:t>
      </w:r>
    </w:p>
    <w:p w:rsidR="00732A60" w:rsidRPr="00055EA5" w:rsidRDefault="00732A60" w:rsidP="00E72361">
      <w:pPr>
        <w:widowControl w:val="0"/>
        <w:numPr>
          <w:ilvl w:val="0"/>
          <w:numId w:val="1"/>
        </w:numPr>
        <w:tabs>
          <w:tab w:val="left" w:pos="741"/>
        </w:tabs>
        <w:jc w:val="both"/>
        <w:rPr>
          <w:color w:val="000000" w:themeColor="text1"/>
          <w:sz w:val="22"/>
          <w:szCs w:val="22"/>
        </w:rPr>
      </w:pPr>
      <w:r w:rsidRPr="00055EA5">
        <w:rPr>
          <w:color w:val="000000" w:themeColor="text1"/>
          <w:sz w:val="22"/>
          <w:szCs w:val="22"/>
        </w:rPr>
        <w:t>платежные реквизиты Вкладчика для возврата Депозита н процентов по нему.</w:t>
      </w:r>
    </w:p>
    <w:p w:rsidR="00732A60" w:rsidRPr="00055EA5" w:rsidRDefault="0061428B" w:rsidP="00BF1F29">
      <w:pPr>
        <w:pStyle w:val="af2"/>
        <w:widowControl w:val="0"/>
        <w:numPr>
          <w:ilvl w:val="1"/>
          <w:numId w:val="2"/>
        </w:numPr>
        <w:ind w:left="0" w:firstLine="709"/>
        <w:jc w:val="both"/>
        <w:rPr>
          <w:color w:val="000000" w:themeColor="text1"/>
          <w:sz w:val="22"/>
          <w:szCs w:val="22"/>
        </w:rPr>
      </w:pPr>
      <w:r w:rsidRPr="00055EA5">
        <w:rPr>
          <w:color w:val="000000" w:themeColor="text1"/>
          <w:sz w:val="22"/>
          <w:szCs w:val="22"/>
        </w:rPr>
        <w:t xml:space="preserve"> </w:t>
      </w:r>
      <w:r w:rsidR="00732A60" w:rsidRPr="00055EA5">
        <w:rPr>
          <w:color w:val="000000" w:themeColor="text1"/>
          <w:sz w:val="22"/>
          <w:szCs w:val="22"/>
        </w:rPr>
        <w:t>Стороны имеют право при согласовании существенных условий определять дополнительные условия, в том числе не предусмотренные настоящим Соглашением.</w:t>
      </w:r>
    </w:p>
    <w:p w:rsidR="00732A60" w:rsidRPr="00055EA5" w:rsidRDefault="0061428B" w:rsidP="00BF1F29">
      <w:pPr>
        <w:pStyle w:val="af2"/>
        <w:widowControl w:val="0"/>
        <w:numPr>
          <w:ilvl w:val="1"/>
          <w:numId w:val="2"/>
        </w:numPr>
        <w:ind w:left="0" w:firstLine="709"/>
        <w:jc w:val="both"/>
        <w:rPr>
          <w:color w:val="000000" w:themeColor="text1"/>
          <w:sz w:val="22"/>
          <w:szCs w:val="22"/>
        </w:rPr>
      </w:pPr>
      <w:r w:rsidRPr="00055EA5">
        <w:rPr>
          <w:color w:val="000000" w:themeColor="text1"/>
          <w:sz w:val="22"/>
          <w:szCs w:val="22"/>
        </w:rPr>
        <w:t xml:space="preserve"> </w:t>
      </w:r>
      <w:r w:rsidR="00732A60" w:rsidRPr="00055EA5">
        <w:rPr>
          <w:color w:val="000000" w:themeColor="text1"/>
          <w:sz w:val="22"/>
          <w:szCs w:val="22"/>
        </w:rPr>
        <w:t xml:space="preserve">Существенные условия, предусмотренные настоящим Соглашением, считаются </w:t>
      </w:r>
      <w:r w:rsidR="00732A60" w:rsidRPr="00055EA5">
        <w:rPr>
          <w:color w:val="000000" w:themeColor="text1"/>
          <w:sz w:val="22"/>
          <w:szCs w:val="22"/>
        </w:rPr>
        <w:lastRenderedPageBreak/>
        <w:t>согласованными между Сторонами (сделка соответственно заключенной):</w:t>
      </w:r>
    </w:p>
    <w:p w:rsidR="00732A60" w:rsidRPr="00055EA5" w:rsidRDefault="00732A60" w:rsidP="00BF1F29">
      <w:pPr>
        <w:widowControl w:val="0"/>
        <w:numPr>
          <w:ilvl w:val="2"/>
          <w:numId w:val="2"/>
        </w:numPr>
        <w:ind w:left="0" w:firstLine="709"/>
        <w:jc w:val="both"/>
        <w:rPr>
          <w:color w:val="000000" w:themeColor="text1"/>
          <w:sz w:val="22"/>
          <w:szCs w:val="22"/>
        </w:rPr>
      </w:pPr>
      <w:r w:rsidRPr="00055EA5">
        <w:rPr>
          <w:color w:val="000000" w:themeColor="text1"/>
          <w:sz w:val="22"/>
          <w:szCs w:val="22"/>
        </w:rPr>
        <w:t>При согласовании существенных условий Депозита по системе «</w:t>
      </w:r>
      <w:r w:rsidR="00F052F1" w:rsidRPr="00055EA5">
        <w:rPr>
          <w:color w:val="000000" w:themeColor="text1"/>
          <w:sz w:val="22"/>
          <w:szCs w:val="22"/>
        </w:rPr>
        <w:t xml:space="preserve">Банк </w:t>
      </w:r>
      <w:r w:rsidRPr="00055EA5">
        <w:rPr>
          <w:color w:val="000000" w:themeColor="text1"/>
          <w:sz w:val="22"/>
          <w:szCs w:val="22"/>
        </w:rPr>
        <w:t xml:space="preserve">- Клиент» или в оригинале на бумажном носителе - с момента Акцепта Банком Оферты </w:t>
      </w:r>
      <w:r w:rsidR="00F052F1" w:rsidRPr="00055EA5">
        <w:rPr>
          <w:color w:val="000000" w:themeColor="text1"/>
          <w:sz w:val="22"/>
          <w:szCs w:val="22"/>
        </w:rPr>
        <w:t>н</w:t>
      </w:r>
      <w:r w:rsidRPr="00055EA5">
        <w:rPr>
          <w:color w:val="000000" w:themeColor="text1"/>
          <w:sz w:val="22"/>
          <w:szCs w:val="22"/>
        </w:rPr>
        <w:t>а размещение сре</w:t>
      </w:r>
      <w:proofErr w:type="gramStart"/>
      <w:r w:rsidRPr="00055EA5">
        <w:rPr>
          <w:color w:val="000000" w:themeColor="text1"/>
          <w:sz w:val="22"/>
          <w:szCs w:val="22"/>
        </w:rPr>
        <w:t>д</w:t>
      </w:r>
      <w:r w:rsidR="00F53883" w:rsidRPr="00055EA5">
        <w:rPr>
          <w:color w:val="000000" w:themeColor="text1"/>
          <w:sz w:val="22"/>
          <w:szCs w:val="22"/>
        </w:rPr>
        <w:t>ств в Д</w:t>
      </w:r>
      <w:proofErr w:type="gramEnd"/>
      <w:r w:rsidR="00F53883" w:rsidRPr="00055EA5">
        <w:rPr>
          <w:color w:val="000000" w:themeColor="text1"/>
          <w:sz w:val="22"/>
          <w:szCs w:val="22"/>
        </w:rPr>
        <w:t>епозит, содержащей услови</w:t>
      </w:r>
      <w:r w:rsidRPr="00055EA5">
        <w:rPr>
          <w:color w:val="000000" w:themeColor="text1"/>
          <w:sz w:val="22"/>
          <w:szCs w:val="22"/>
        </w:rPr>
        <w:t>я, предусмотренные Приложением № 1 к настоящему Соглашению.</w:t>
      </w:r>
    </w:p>
    <w:p w:rsidR="00732A60" w:rsidRPr="00055EA5" w:rsidRDefault="008C2F55" w:rsidP="00BF1F29">
      <w:pPr>
        <w:widowControl w:val="0"/>
        <w:ind w:firstLine="709"/>
        <w:jc w:val="both"/>
        <w:rPr>
          <w:color w:val="000000" w:themeColor="text1"/>
          <w:sz w:val="22"/>
          <w:szCs w:val="22"/>
        </w:rPr>
      </w:pPr>
      <w:r w:rsidRPr="00055EA5">
        <w:rPr>
          <w:color w:val="000000" w:themeColor="text1"/>
          <w:sz w:val="22"/>
          <w:szCs w:val="22"/>
        </w:rPr>
        <w:t>5.4.1</w:t>
      </w:r>
      <w:r w:rsidR="00732A60" w:rsidRPr="00055EA5">
        <w:rPr>
          <w:color w:val="000000" w:themeColor="text1"/>
          <w:sz w:val="22"/>
          <w:szCs w:val="22"/>
        </w:rPr>
        <w:t>.</w:t>
      </w:r>
      <w:r w:rsidRPr="00055EA5">
        <w:rPr>
          <w:color w:val="000000" w:themeColor="text1"/>
          <w:sz w:val="22"/>
          <w:szCs w:val="22"/>
        </w:rPr>
        <w:t>1.</w:t>
      </w:r>
      <w:r w:rsidR="00732A60" w:rsidRPr="00055EA5">
        <w:rPr>
          <w:color w:val="000000" w:themeColor="text1"/>
          <w:sz w:val="22"/>
          <w:szCs w:val="22"/>
        </w:rPr>
        <w:t xml:space="preserve"> При согласовании по системе «</w:t>
      </w:r>
      <w:r w:rsidR="00F052F1" w:rsidRPr="00055EA5">
        <w:rPr>
          <w:color w:val="000000" w:themeColor="text1"/>
          <w:sz w:val="22"/>
          <w:szCs w:val="22"/>
        </w:rPr>
        <w:t>Банк</w:t>
      </w:r>
      <w:r w:rsidR="00732A60" w:rsidRPr="00055EA5">
        <w:rPr>
          <w:color w:val="000000" w:themeColor="text1"/>
          <w:sz w:val="22"/>
          <w:szCs w:val="22"/>
        </w:rPr>
        <w:t>-Клиент»:</w:t>
      </w:r>
    </w:p>
    <w:p w:rsidR="008C2F55" w:rsidRPr="00055EA5" w:rsidRDefault="008C2F55" w:rsidP="00BF1F29">
      <w:pPr>
        <w:pStyle w:val="212"/>
        <w:shd w:val="clear" w:color="auto" w:fill="auto"/>
        <w:spacing w:before="0" w:after="0" w:line="240" w:lineRule="auto"/>
        <w:ind w:firstLine="709"/>
        <w:rPr>
          <w:color w:val="000000" w:themeColor="text1"/>
          <w:sz w:val="22"/>
          <w:szCs w:val="22"/>
        </w:rPr>
      </w:pPr>
      <w:r w:rsidRPr="00055EA5">
        <w:rPr>
          <w:color w:val="000000" w:themeColor="text1"/>
          <w:sz w:val="22"/>
          <w:szCs w:val="22"/>
        </w:rPr>
        <w:t>5.4.1.1.1.</w:t>
      </w:r>
      <w:r w:rsidR="00B91DDA" w:rsidRPr="00055EA5">
        <w:rPr>
          <w:color w:val="000000" w:themeColor="text1"/>
          <w:sz w:val="22"/>
          <w:szCs w:val="22"/>
        </w:rPr>
        <w:t xml:space="preserve"> </w:t>
      </w:r>
      <w:r w:rsidR="00732A60" w:rsidRPr="00055EA5">
        <w:rPr>
          <w:color w:val="000000" w:themeColor="text1"/>
          <w:sz w:val="22"/>
          <w:szCs w:val="22"/>
        </w:rPr>
        <w:t>Вкладчик направляет в Банк через систему «</w:t>
      </w:r>
      <w:r w:rsidR="00F052F1" w:rsidRPr="00055EA5">
        <w:rPr>
          <w:color w:val="000000" w:themeColor="text1"/>
          <w:sz w:val="22"/>
          <w:szCs w:val="22"/>
        </w:rPr>
        <w:t>Банк</w:t>
      </w:r>
      <w:r w:rsidR="00732A60" w:rsidRPr="00055EA5">
        <w:rPr>
          <w:color w:val="000000" w:themeColor="text1"/>
          <w:sz w:val="22"/>
          <w:szCs w:val="22"/>
        </w:rPr>
        <w:t>-Клиент» Оферту на размещение сре</w:t>
      </w:r>
      <w:proofErr w:type="gramStart"/>
      <w:r w:rsidR="00732A60" w:rsidRPr="00055EA5">
        <w:rPr>
          <w:color w:val="000000" w:themeColor="text1"/>
          <w:sz w:val="22"/>
          <w:szCs w:val="22"/>
        </w:rPr>
        <w:t>дств в Д</w:t>
      </w:r>
      <w:proofErr w:type="gramEnd"/>
      <w:r w:rsidR="00732A60" w:rsidRPr="00055EA5">
        <w:rPr>
          <w:color w:val="000000" w:themeColor="text1"/>
          <w:sz w:val="22"/>
          <w:szCs w:val="22"/>
        </w:rPr>
        <w:t xml:space="preserve">епозит. Оферта направляется в виде </w:t>
      </w:r>
      <w:r w:rsidR="00214C0C">
        <w:rPr>
          <w:color w:val="000000" w:themeColor="text1"/>
          <w:sz w:val="22"/>
          <w:szCs w:val="22"/>
        </w:rPr>
        <w:t>заявления по форме Приложения № 1 к настоящему Соглашению</w:t>
      </w:r>
      <w:proofErr w:type="gramStart"/>
      <w:r w:rsidR="00214C0C">
        <w:rPr>
          <w:color w:val="000000" w:themeColor="text1"/>
          <w:sz w:val="22"/>
          <w:szCs w:val="22"/>
        </w:rPr>
        <w:t xml:space="preserve"> </w:t>
      </w:r>
      <w:r w:rsidR="00732A60" w:rsidRPr="00055EA5">
        <w:rPr>
          <w:color w:val="000000" w:themeColor="text1"/>
          <w:sz w:val="22"/>
          <w:szCs w:val="22"/>
        </w:rPr>
        <w:t>,</w:t>
      </w:r>
      <w:proofErr w:type="gramEnd"/>
      <w:r w:rsidR="00732A60" w:rsidRPr="00055EA5">
        <w:rPr>
          <w:color w:val="000000" w:themeColor="text1"/>
          <w:sz w:val="22"/>
          <w:szCs w:val="22"/>
        </w:rPr>
        <w:t xml:space="preserve"> подписанного </w:t>
      </w:r>
      <w:r w:rsidR="00214C0C">
        <w:rPr>
          <w:color w:val="000000" w:themeColor="text1"/>
          <w:sz w:val="22"/>
          <w:szCs w:val="22"/>
        </w:rPr>
        <w:t xml:space="preserve"> ЭЦП </w:t>
      </w:r>
      <w:r w:rsidR="00732A60" w:rsidRPr="00055EA5">
        <w:rPr>
          <w:color w:val="000000" w:themeColor="text1"/>
          <w:sz w:val="22"/>
          <w:szCs w:val="22"/>
        </w:rPr>
        <w:t>Уполномоченн</w:t>
      </w:r>
      <w:r w:rsidR="00214C0C">
        <w:rPr>
          <w:color w:val="000000" w:themeColor="text1"/>
          <w:sz w:val="22"/>
          <w:szCs w:val="22"/>
        </w:rPr>
        <w:t>ого</w:t>
      </w:r>
      <w:r w:rsidR="00732A60" w:rsidRPr="00055EA5">
        <w:rPr>
          <w:color w:val="000000" w:themeColor="text1"/>
          <w:sz w:val="22"/>
          <w:szCs w:val="22"/>
        </w:rPr>
        <w:t xml:space="preserve"> лиц</w:t>
      </w:r>
      <w:r w:rsidR="00214C0C">
        <w:rPr>
          <w:color w:val="000000" w:themeColor="text1"/>
          <w:sz w:val="22"/>
          <w:szCs w:val="22"/>
        </w:rPr>
        <w:t>а</w:t>
      </w:r>
      <w:r w:rsidR="00732A60" w:rsidRPr="00055EA5">
        <w:rPr>
          <w:color w:val="000000" w:themeColor="text1"/>
          <w:sz w:val="22"/>
          <w:szCs w:val="22"/>
        </w:rPr>
        <w:t xml:space="preserve"> </w:t>
      </w:r>
      <w:r w:rsidRPr="00055EA5">
        <w:rPr>
          <w:color w:val="000000" w:themeColor="text1"/>
          <w:sz w:val="22"/>
          <w:szCs w:val="22"/>
        </w:rPr>
        <w:t>с указанием темы письма: «Заявление на размещение сре</w:t>
      </w:r>
      <w:proofErr w:type="gramStart"/>
      <w:r w:rsidRPr="00055EA5">
        <w:rPr>
          <w:color w:val="000000" w:themeColor="text1"/>
          <w:sz w:val="22"/>
          <w:szCs w:val="22"/>
        </w:rPr>
        <w:t>дств в д</w:t>
      </w:r>
      <w:proofErr w:type="gramEnd"/>
      <w:r w:rsidRPr="00055EA5">
        <w:rPr>
          <w:color w:val="000000" w:themeColor="text1"/>
          <w:sz w:val="22"/>
          <w:szCs w:val="22"/>
        </w:rPr>
        <w:t>епозит».</w:t>
      </w:r>
    </w:p>
    <w:p w:rsidR="00B91DDA" w:rsidRPr="00055EA5" w:rsidRDefault="008C2F55" w:rsidP="00BF1F29">
      <w:pPr>
        <w:widowControl w:val="0"/>
        <w:ind w:firstLine="709"/>
        <w:jc w:val="both"/>
        <w:rPr>
          <w:color w:val="000000" w:themeColor="text1"/>
          <w:sz w:val="22"/>
          <w:szCs w:val="22"/>
        </w:rPr>
      </w:pPr>
      <w:r w:rsidRPr="00055EA5">
        <w:rPr>
          <w:color w:val="000000" w:themeColor="text1"/>
          <w:sz w:val="22"/>
          <w:szCs w:val="22"/>
        </w:rPr>
        <w:t>5.4.1.1.2. Подтверждение сделки передается Вкладчику через систему «</w:t>
      </w:r>
      <w:r w:rsidR="000128A2" w:rsidRPr="00055EA5">
        <w:rPr>
          <w:color w:val="000000" w:themeColor="text1"/>
          <w:sz w:val="22"/>
          <w:szCs w:val="22"/>
        </w:rPr>
        <w:t>Банк</w:t>
      </w:r>
      <w:r w:rsidR="00B91DDA" w:rsidRPr="00055EA5">
        <w:rPr>
          <w:color w:val="000000" w:themeColor="text1"/>
          <w:sz w:val="22"/>
          <w:szCs w:val="22"/>
        </w:rPr>
        <w:t xml:space="preserve"> </w:t>
      </w:r>
      <w:r w:rsidRPr="00055EA5">
        <w:rPr>
          <w:color w:val="000000" w:themeColor="text1"/>
          <w:sz w:val="22"/>
          <w:szCs w:val="22"/>
        </w:rPr>
        <w:t xml:space="preserve">- Клиент» в виде </w:t>
      </w:r>
      <w:r w:rsidR="00214C0C">
        <w:rPr>
          <w:color w:val="000000" w:themeColor="text1"/>
          <w:sz w:val="22"/>
          <w:szCs w:val="22"/>
        </w:rPr>
        <w:t>Подтверждения по форме Приложения № 2 к настоящему Соглашению</w:t>
      </w:r>
      <w:r w:rsidRPr="00055EA5">
        <w:rPr>
          <w:color w:val="000000" w:themeColor="text1"/>
          <w:sz w:val="22"/>
          <w:szCs w:val="22"/>
        </w:rPr>
        <w:t xml:space="preserve">, подписанного </w:t>
      </w:r>
      <w:r w:rsidR="00214C0C">
        <w:rPr>
          <w:color w:val="000000" w:themeColor="text1"/>
          <w:sz w:val="22"/>
          <w:szCs w:val="22"/>
        </w:rPr>
        <w:t xml:space="preserve">ЭЦП </w:t>
      </w:r>
      <w:r w:rsidRPr="00055EA5">
        <w:rPr>
          <w:color w:val="000000" w:themeColor="text1"/>
          <w:sz w:val="22"/>
          <w:szCs w:val="22"/>
        </w:rPr>
        <w:t>Уполномоченн</w:t>
      </w:r>
      <w:r w:rsidR="00214C0C">
        <w:rPr>
          <w:color w:val="000000" w:themeColor="text1"/>
          <w:sz w:val="22"/>
          <w:szCs w:val="22"/>
        </w:rPr>
        <w:t>ого</w:t>
      </w:r>
      <w:r w:rsidRPr="00055EA5">
        <w:rPr>
          <w:color w:val="000000" w:themeColor="text1"/>
          <w:sz w:val="22"/>
          <w:szCs w:val="22"/>
        </w:rPr>
        <w:t xml:space="preserve"> лиц</w:t>
      </w:r>
      <w:r w:rsidR="00214C0C">
        <w:rPr>
          <w:color w:val="000000" w:themeColor="text1"/>
          <w:sz w:val="22"/>
          <w:szCs w:val="22"/>
        </w:rPr>
        <w:t>а</w:t>
      </w:r>
      <w:r w:rsidRPr="00055EA5">
        <w:rPr>
          <w:color w:val="000000" w:themeColor="text1"/>
          <w:sz w:val="22"/>
          <w:szCs w:val="22"/>
        </w:rPr>
        <w:t xml:space="preserve"> с указанием темы письма: «Подтвер</w:t>
      </w:r>
      <w:r w:rsidR="00211A01">
        <w:rPr>
          <w:color w:val="000000" w:themeColor="text1"/>
          <w:sz w:val="22"/>
          <w:szCs w:val="22"/>
        </w:rPr>
        <w:t>ждение сделки»</w:t>
      </w:r>
      <w:r w:rsidRPr="00055EA5">
        <w:rPr>
          <w:color w:val="000000" w:themeColor="text1"/>
          <w:sz w:val="22"/>
          <w:szCs w:val="22"/>
        </w:rPr>
        <w:t>. Подтверждение Банка на привлечение сре</w:t>
      </w:r>
      <w:proofErr w:type="gramStart"/>
      <w:r w:rsidRPr="00055EA5">
        <w:rPr>
          <w:color w:val="000000" w:themeColor="text1"/>
          <w:sz w:val="22"/>
          <w:szCs w:val="22"/>
        </w:rPr>
        <w:t>дств в Д</w:t>
      </w:r>
      <w:proofErr w:type="gramEnd"/>
      <w:r w:rsidRPr="00055EA5">
        <w:rPr>
          <w:color w:val="000000" w:themeColor="text1"/>
          <w:sz w:val="22"/>
          <w:szCs w:val="22"/>
        </w:rPr>
        <w:t>епозит и является Акцептом Оферты Вкладчика.</w:t>
      </w:r>
    </w:p>
    <w:p w:rsidR="00B91DDA" w:rsidRPr="00055EA5" w:rsidRDefault="00B91DDA" w:rsidP="00BF1F29">
      <w:pPr>
        <w:widowControl w:val="0"/>
        <w:ind w:firstLine="709"/>
        <w:jc w:val="both"/>
        <w:rPr>
          <w:color w:val="000000" w:themeColor="text1"/>
          <w:sz w:val="22"/>
          <w:szCs w:val="22"/>
        </w:rPr>
      </w:pPr>
      <w:r w:rsidRPr="00055EA5">
        <w:rPr>
          <w:color w:val="000000" w:themeColor="text1"/>
          <w:sz w:val="22"/>
          <w:szCs w:val="22"/>
        </w:rPr>
        <w:t xml:space="preserve">5.4.1.2. </w:t>
      </w:r>
      <w:r w:rsidR="008C2F55" w:rsidRPr="00055EA5">
        <w:rPr>
          <w:color w:val="000000" w:themeColor="text1"/>
          <w:sz w:val="22"/>
          <w:szCs w:val="22"/>
        </w:rPr>
        <w:t>При согласовании на бумажном носителе:</w:t>
      </w:r>
    </w:p>
    <w:p w:rsidR="00B91DDA" w:rsidRPr="00055EA5" w:rsidRDefault="00B91DDA" w:rsidP="00BF1F29">
      <w:pPr>
        <w:widowControl w:val="0"/>
        <w:ind w:firstLine="709"/>
        <w:jc w:val="both"/>
        <w:rPr>
          <w:color w:val="000000" w:themeColor="text1"/>
          <w:sz w:val="22"/>
          <w:szCs w:val="22"/>
        </w:rPr>
      </w:pPr>
      <w:r w:rsidRPr="00055EA5">
        <w:rPr>
          <w:color w:val="000000" w:themeColor="text1"/>
          <w:sz w:val="22"/>
          <w:szCs w:val="22"/>
        </w:rPr>
        <w:t xml:space="preserve">5.4.1.2.1. </w:t>
      </w:r>
      <w:r w:rsidR="008C2F55" w:rsidRPr="00055EA5">
        <w:rPr>
          <w:color w:val="000000" w:themeColor="text1"/>
          <w:sz w:val="22"/>
          <w:szCs w:val="22"/>
        </w:rPr>
        <w:t xml:space="preserve">Вкладчик направляет </w:t>
      </w:r>
      <w:proofErr w:type="gramStart"/>
      <w:r w:rsidR="008C2F55" w:rsidRPr="00055EA5">
        <w:rPr>
          <w:color w:val="000000" w:themeColor="text1"/>
          <w:sz w:val="22"/>
          <w:szCs w:val="22"/>
        </w:rPr>
        <w:t>в Банк в оригинале на бумажном носителе Оферту на размещение средств в Депозит</w:t>
      </w:r>
      <w:proofErr w:type="gramEnd"/>
      <w:r w:rsidR="008C2F55" w:rsidRPr="00055EA5">
        <w:rPr>
          <w:color w:val="000000" w:themeColor="text1"/>
          <w:sz w:val="22"/>
          <w:szCs w:val="22"/>
        </w:rPr>
        <w:t>, Оферта подписывается Уполномоченным лицом и заверяется печатью.</w:t>
      </w:r>
    </w:p>
    <w:p w:rsidR="008C2F55" w:rsidRPr="00055EA5" w:rsidRDefault="00B91DDA" w:rsidP="00BF1F29">
      <w:pPr>
        <w:widowControl w:val="0"/>
        <w:ind w:firstLine="709"/>
        <w:jc w:val="both"/>
        <w:rPr>
          <w:color w:val="000000" w:themeColor="text1"/>
          <w:sz w:val="22"/>
          <w:szCs w:val="22"/>
        </w:rPr>
      </w:pPr>
      <w:r w:rsidRPr="00055EA5">
        <w:rPr>
          <w:color w:val="000000" w:themeColor="text1"/>
          <w:sz w:val="22"/>
          <w:szCs w:val="22"/>
        </w:rPr>
        <w:t xml:space="preserve">5.4.1.2.2. </w:t>
      </w:r>
      <w:r w:rsidR="008C2F55" w:rsidRPr="00055EA5">
        <w:rPr>
          <w:color w:val="000000" w:themeColor="text1"/>
          <w:sz w:val="22"/>
          <w:szCs w:val="22"/>
        </w:rPr>
        <w:t>Подтверждение сделки переда</w:t>
      </w:r>
      <w:r w:rsidR="00C01618" w:rsidRPr="00055EA5">
        <w:rPr>
          <w:color w:val="000000" w:themeColor="text1"/>
          <w:sz w:val="22"/>
          <w:szCs w:val="22"/>
        </w:rPr>
        <w:t>е</w:t>
      </w:r>
      <w:r w:rsidR="008C2F55" w:rsidRPr="00055EA5">
        <w:rPr>
          <w:color w:val="000000" w:themeColor="text1"/>
          <w:sz w:val="22"/>
          <w:szCs w:val="22"/>
        </w:rPr>
        <w:t>тся Вкладчику в оригинале на бумажном носителе, подписанная уполномоченным лицом и заверенная печатью Банка. Подтверждение Банка на привлечение сре</w:t>
      </w:r>
      <w:proofErr w:type="gramStart"/>
      <w:r w:rsidR="008C2F55" w:rsidRPr="00055EA5">
        <w:rPr>
          <w:color w:val="000000" w:themeColor="text1"/>
          <w:sz w:val="22"/>
          <w:szCs w:val="22"/>
        </w:rPr>
        <w:t>дств в Д</w:t>
      </w:r>
      <w:proofErr w:type="gramEnd"/>
      <w:r w:rsidR="008C2F55" w:rsidRPr="00055EA5">
        <w:rPr>
          <w:color w:val="000000" w:themeColor="text1"/>
          <w:sz w:val="22"/>
          <w:szCs w:val="22"/>
        </w:rPr>
        <w:t>епозит и является Акцептом Оферты Вкладчика.</w:t>
      </w:r>
    </w:p>
    <w:p w:rsidR="008C2F55" w:rsidRPr="00055EA5" w:rsidRDefault="008C2F55" w:rsidP="00BF1F29">
      <w:pPr>
        <w:widowControl w:val="0"/>
        <w:ind w:firstLine="709"/>
        <w:jc w:val="both"/>
        <w:rPr>
          <w:color w:val="000000" w:themeColor="text1"/>
          <w:sz w:val="22"/>
          <w:szCs w:val="22"/>
        </w:rPr>
      </w:pPr>
      <w:r w:rsidRPr="00055EA5">
        <w:rPr>
          <w:color w:val="000000" w:themeColor="text1"/>
          <w:sz w:val="22"/>
          <w:szCs w:val="22"/>
        </w:rPr>
        <w:t xml:space="preserve">5.4.2. При совпадении условий, указанных в </w:t>
      </w:r>
      <w:r w:rsidR="00B91DDA" w:rsidRPr="00055EA5">
        <w:rPr>
          <w:color w:val="000000" w:themeColor="text1"/>
          <w:sz w:val="22"/>
          <w:szCs w:val="22"/>
        </w:rPr>
        <w:t>п</w:t>
      </w:r>
      <w:r w:rsidRPr="00055EA5">
        <w:rPr>
          <w:color w:val="000000" w:themeColor="text1"/>
          <w:sz w:val="22"/>
          <w:szCs w:val="22"/>
        </w:rPr>
        <w:t xml:space="preserve">. 5.2. </w:t>
      </w:r>
      <w:proofErr w:type="gramStart"/>
      <w:r w:rsidRPr="00055EA5">
        <w:rPr>
          <w:color w:val="000000" w:themeColor="text1"/>
          <w:sz w:val="22"/>
          <w:szCs w:val="22"/>
        </w:rPr>
        <w:t>Соглашения, в Оферте (Заявлении на размещении средств в Депозит</w:t>
      </w:r>
      <w:r w:rsidR="00BE23DE" w:rsidRPr="00055EA5">
        <w:rPr>
          <w:color w:val="000000" w:themeColor="text1"/>
          <w:sz w:val="22"/>
          <w:szCs w:val="22"/>
        </w:rPr>
        <w:t xml:space="preserve"> (Приложение № 1 к </w:t>
      </w:r>
      <w:r w:rsidR="00B55178">
        <w:rPr>
          <w:color w:val="000000" w:themeColor="text1"/>
          <w:sz w:val="22"/>
          <w:szCs w:val="22"/>
        </w:rPr>
        <w:t xml:space="preserve">настоящему </w:t>
      </w:r>
      <w:r w:rsidR="00BE23DE" w:rsidRPr="00055EA5">
        <w:rPr>
          <w:color w:val="000000" w:themeColor="text1"/>
          <w:sz w:val="22"/>
          <w:szCs w:val="22"/>
        </w:rPr>
        <w:t>Соглашению</w:t>
      </w:r>
      <w:r w:rsidRPr="00055EA5">
        <w:rPr>
          <w:color w:val="000000" w:themeColor="text1"/>
          <w:sz w:val="22"/>
          <w:szCs w:val="22"/>
        </w:rPr>
        <w:t>) и Акцепте (Подтверждение сделки</w:t>
      </w:r>
      <w:r w:rsidR="00BE23DE" w:rsidRPr="00055EA5">
        <w:rPr>
          <w:color w:val="000000" w:themeColor="text1"/>
          <w:sz w:val="22"/>
          <w:szCs w:val="22"/>
        </w:rPr>
        <w:t xml:space="preserve"> </w:t>
      </w:r>
      <w:r w:rsidR="00B55178">
        <w:rPr>
          <w:color w:val="000000" w:themeColor="text1"/>
          <w:sz w:val="22"/>
          <w:szCs w:val="22"/>
        </w:rPr>
        <w:t>(</w:t>
      </w:r>
      <w:r w:rsidR="00BE23DE" w:rsidRPr="00055EA5">
        <w:rPr>
          <w:color w:val="000000" w:themeColor="text1"/>
          <w:sz w:val="22"/>
          <w:szCs w:val="22"/>
        </w:rPr>
        <w:t xml:space="preserve">Приложение №2 к </w:t>
      </w:r>
      <w:r w:rsidR="00B55178">
        <w:rPr>
          <w:color w:val="000000" w:themeColor="text1"/>
          <w:sz w:val="22"/>
          <w:szCs w:val="22"/>
        </w:rPr>
        <w:t xml:space="preserve">настоящему </w:t>
      </w:r>
      <w:r w:rsidR="00BE23DE" w:rsidRPr="00055EA5">
        <w:rPr>
          <w:color w:val="000000" w:themeColor="text1"/>
          <w:sz w:val="22"/>
          <w:szCs w:val="22"/>
        </w:rPr>
        <w:t>Соглашению</w:t>
      </w:r>
      <w:r w:rsidRPr="00055EA5">
        <w:rPr>
          <w:color w:val="000000" w:themeColor="text1"/>
          <w:sz w:val="22"/>
          <w:szCs w:val="22"/>
        </w:rPr>
        <w:t>), существенные условия Депозита считаются согласованными, Оферта Вкладчика считается акцептованной Банком.</w:t>
      </w:r>
      <w:proofErr w:type="gramEnd"/>
    </w:p>
    <w:p w:rsidR="008C2F55" w:rsidRPr="00055EA5" w:rsidRDefault="008C2F55" w:rsidP="00BF1F29">
      <w:pPr>
        <w:widowControl w:val="0"/>
        <w:ind w:firstLine="709"/>
        <w:jc w:val="both"/>
        <w:rPr>
          <w:color w:val="000000" w:themeColor="text1"/>
          <w:sz w:val="22"/>
          <w:szCs w:val="22"/>
        </w:rPr>
      </w:pPr>
      <w:r w:rsidRPr="00055EA5">
        <w:rPr>
          <w:color w:val="000000" w:themeColor="text1"/>
          <w:sz w:val="22"/>
          <w:szCs w:val="22"/>
        </w:rPr>
        <w:t xml:space="preserve">5.4.3. Банк направляет Подтверждение сделки Вкладчику не позднее </w:t>
      </w:r>
      <w:r w:rsidR="004D2FB0" w:rsidRPr="00055EA5">
        <w:rPr>
          <w:color w:val="000000" w:themeColor="text1"/>
          <w:sz w:val="22"/>
          <w:szCs w:val="22"/>
        </w:rPr>
        <w:t>3</w:t>
      </w:r>
      <w:r w:rsidRPr="00055EA5">
        <w:rPr>
          <w:color w:val="000000" w:themeColor="text1"/>
          <w:sz w:val="22"/>
          <w:szCs w:val="22"/>
        </w:rPr>
        <w:t xml:space="preserve"> рабочих дней со дня получения Оферты Вкладчика на размещение сре</w:t>
      </w:r>
      <w:proofErr w:type="gramStart"/>
      <w:r w:rsidRPr="00055EA5">
        <w:rPr>
          <w:color w:val="000000" w:themeColor="text1"/>
          <w:sz w:val="22"/>
          <w:szCs w:val="22"/>
        </w:rPr>
        <w:t>дств в Д</w:t>
      </w:r>
      <w:proofErr w:type="gramEnd"/>
      <w:r w:rsidRPr="00055EA5">
        <w:rPr>
          <w:color w:val="000000" w:themeColor="text1"/>
          <w:sz w:val="22"/>
          <w:szCs w:val="22"/>
        </w:rPr>
        <w:t>епозит. При не направле</w:t>
      </w:r>
      <w:r w:rsidR="00B91DDA" w:rsidRPr="00055EA5">
        <w:rPr>
          <w:color w:val="000000" w:themeColor="text1"/>
          <w:sz w:val="22"/>
          <w:szCs w:val="22"/>
        </w:rPr>
        <w:t>нии</w:t>
      </w:r>
      <w:r w:rsidRPr="00055EA5">
        <w:rPr>
          <w:color w:val="000000" w:themeColor="text1"/>
          <w:sz w:val="22"/>
          <w:szCs w:val="22"/>
        </w:rPr>
        <w:t>/не передачи Банком Подтверждения сделки, Оферта считается неакцептованной.</w:t>
      </w:r>
    </w:p>
    <w:p w:rsidR="008C2F55" w:rsidRPr="00055EA5" w:rsidRDefault="008C2F55" w:rsidP="00BF1F29">
      <w:pPr>
        <w:widowControl w:val="0"/>
        <w:ind w:firstLine="709"/>
        <w:jc w:val="both"/>
        <w:rPr>
          <w:color w:val="000000" w:themeColor="text1"/>
          <w:sz w:val="22"/>
          <w:szCs w:val="22"/>
        </w:rPr>
      </w:pPr>
      <w:r w:rsidRPr="00055EA5">
        <w:rPr>
          <w:color w:val="000000" w:themeColor="text1"/>
          <w:sz w:val="22"/>
          <w:szCs w:val="22"/>
        </w:rPr>
        <w:t>В случае</w:t>
      </w:r>
      <w:proofErr w:type="gramStart"/>
      <w:r w:rsidRPr="00055EA5">
        <w:rPr>
          <w:color w:val="000000" w:themeColor="text1"/>
          <w:sz w:val="22"/>
          <w:szCs w:val="22"/>
        </w:rPr>
        <w:t>,</w:t>
      </w:r>
      <w:proofErr w:type="gramEnd"/>
      <w:r w:rsidRPr="00055EA5">
        <w:rPr>
          <w:color w:val="000000" w:themeColor="text1"/>
          <w:sz w:val="22"/>
          <w:szCs w:val="22"/>
        </w:rPr>
        <w:t xml:space="preserve"> если условия, указанные в Оферте расходятся с Условиями привлечения депозитов, утвержденными Правлением Банка, Банк вправе направить Вкладчику заявление с предложением о заключении отдельного договора банковского вклада (депозита), которым не регули</w:t>
      </w:r>
      <w:r w:rsidR="00C01618" w:rsidRPr="00055EA5">
        <w:rPr>
          <w:color w:val="000000" w:themeColor="text1"/>
          <w:sz w:val="22"/>
          <w:szCs w:val="22"/>
        </w:rPr>
        <w:t xml:space="preserve">руется настоящим Соглашением. </w:t>
      </w:r>
    </w:p>
    <w:p w:rsidR="008C2F55" w:rsidRDefault="008C2F55" w:rsidP="00BF1F29">
      <w:pPr>
        <w:widowControl w:val="0"/>
        <w:ind w:firstLine="709"/>
        <w:jc w:val="both"/>
        <w:rPr>
          <w:color w:val="000000" w:themeColor="text1"/>
          <w:sz w:val="22"/>
          <w:szCs w:val="22"/>
        </w:rPr>
      </w:pPr>
      <w:r w:rsidRPr="00055EA5">
        <w:rPr>
          <w:color w:val="000000" w:themeColor="text1"/>
          <w:sz w:val="22"/>
          <w:szCs w:val="22"/>
        </w:rPr>
        <w:t>5.4.4. Документы Сторон, подтверждающие заключение сделок в рамках настоящего Соглашения, являются неотъемлем</w:t>
      </w:r>
      <w:r w:rsidR="00BE23DE" w:rsidRPr="00055EA5">
        <w:rPr>
          <w:color w:val="000000" w:themeColor="text1"/>
          <w:sz w:val="22"/>
          <w:szCs w:val="22"/>
        </w:rPr>
        <w:t>ой частью настоящего Соглашения.</w:t>
      </w:r>
    </w:p>
    <w:p w:rsidR="00BF1F29" w:rsidRPr="00055EA5" w:rsidRDefault="00BF1F29" w:rsidP="00BF1F29">
      <w:pPr>
        <w:widowControl w:val="0"/>
        <w:ind w:firstLine="709"/>
        <w:jc w:val="both"/>
        <w:rPr>
          <w:color w:val="000000" w:themeColor="text1"/>
          <w:sz w:val="22"/>
          <w:szCs w:val="22"/>
        </w:rPr>
      </w:pPr>
    </w:p>
    <w:p w:rsidR="00BE23DE" w:rsidRPr="00055EA5" w:rsidRDefault="00BE23DE" w:rsidP="00BE23DE">
      <w:pPr>
        <w:widowControl w:val="0"/>
        <w:tabs>
          <w:tab w:val="left" w:pos="1029"/>
        </w:tabs>
        <w:spacing w:after="183"/>
        <w:jc w:val="center"/>
        <w:rPr>
          <w:b/>
          <w:color w:val="000000" w:themeColor="text1"/>
          <w:sz w:val="22"/>
          <w:szCs w:val="22"/>
        </w:rPr>
      </w:pPr>
      <w:r w:rsidRPr="00055EA5">
        <w:rPr>
          <w:b/>
          <w:color w:val="000000" w:themeColor="text1"/>
          <w:sz w:val="22"/>
          <w:szCs w:val="22"/>
        </w:rPr>
        <w:t>6. ПОРЯДОК НАЧИСЛЕНИЯ/ВЫПЛАТЫ ПРОЦЕНТОВ, ПРОЛОНГАЦИИ И ПОРЯДОК ВОЗВРАТА СУММЫ ДЕПОЗИТА</w:t>
      </w:r>
    </w:p>
    <w:p w:rsidR="00B91DDA" w:rsidRPr="00055EA5" w:rsidRDefault="008C2F55" w:rsidP="00BF1F29">
      <w:pPr>
        <w:widowControl w:val="0"/>
        <w:ind w:firstLine="709"/>
        <w:jc w:val="both"/>
        <w:rPr>
          <w:color w:val="000000" w:themeColor="text1"/>
          <w:sz w:val="22"/>
          <w:szCs w:val="22"/>
        </w:rPr>
      </w:pPr>
      <w:r w:rsidRPr="00055EA5">
        <w:rPr>
          <w:color w:val="000000" w:themeColor="text1"/>
          <w:sz w:val="22"/>
          <w:szCs w:val="22"/>
        </w:rPr>
        <w:t>6.1. Проценты на сумму депозита начисляются со дня, следующего за днем поступления суммы депозита на Депозитный счет Банка, открытый Вкладчику, по день возврата суммы депозита либо ее списания со счета Вкладчика по иным основаниям включительно. Проценты по депозиту начисляются на сумму депозит</w:t>
      </w:r>
      <w:r w:rsidR="00B91DDA" w:rsidRPr="00055EA5">
        <w:rPr>
          <w:color w:val="000000" w:themeColor="text1"/>
          <w:sz w:val="22"/>
          <w:szCs w:val="22"/>
        </w:rPr>
        <w:t>а из расчета (365/366) дней в г</w:t>
      </w:r>
      <w:r w:rsidRPr="00055EA5">
        <w:rPr>
          <w:color w:val="000000" w:themeColor="text1"/>
          <w:sz w:val="22"/>
          <w:szCs w:val="22"/>
        </w:rPr>
        <w:t>оду за период фактического срока депозита.</w:t>
      </w:r>
    </w:p>
    <w:p w:rsidR="00B91DDA" w:rsidRPr="00055EA5" w:rsidRDefault="00B8231E" w:rsidP="00BF1F29">
      <w:pPr>
        <w:widowControl w:val="0"/>
        <w:ind w:firstLine="709"/>
        <w:jc w:val="both"/>
        <w:rPr>
          <w:color w:val="000000" w:themeColor="text1"/>
          <w:sz w:val="22"/>
          <w:szCs w:val="22"/>
        </w:rPr>
      </w:pPr>
      <w:r>
        <w:rPr>
          <w:color w:val="000000" w:themeColor="text1"/>
          <w:sz w:val="22"/>
          <w:szCs w:val="22"/>
        </w:rPr>
        <w:t>6.2.</w:t>
      </w:r>
      <w:r w:rsidRPr="00B8231E">
        <w:rPr>
          <w:color w:val="000000" w:themeColor="text1"/>
          <w:sz w:val="22"/>
          <w:szCs w:val="22"/>
        </w:rPr>
        <w:t xml:space="preserve"> </w:t>
      </w:r>
      <w:proofErr w:type="gramStart"/>
      <w:r w:rsidR="008C2F55" w:rsidRPr="00055EA5">
        <w:rPr>
          <w:color w:val="000000" w:themeColor="text1"/>
          <w:sz w:val="22"/>
          <w:szCs w:val="22"/>
        </w:rPr>
        <w:t xml:space="preserve">Проценты выплачиваются Вкладчику </w:t>
      </w:r>
      <w:r w:rsidR="00623DFE">
        <w:rPr>
          <w:color w:val="000000" w:themeColor="text1"/>
          <w:sz w:val="22"/>
          <w:szCs w:val="22"/>
        </w:rPr>
        <w:t>в конце срока действия депозита и</w:t>
      </w:r>
      <w:r w:rsidR="008C2F55" w:rsidRPr="00055EA5">
        <w:rPr>
          <w:color w:val="000000" w:themeColor="text1"/>
          <w:sz w:val="22"/>
          <w:szCs w:val="22"/>
        </w:rPr>
        <w:t xml:space="preserve"> перечисляются на расчетный счет Вкладчика по реквизитам, указанным в </w:t>
      </w:r>
      <w:r w:rsidR="00896094">
        <w:rPr>
          <w:color w:val="000000" w:themeColor="text1"/>
          <w:sz w:val="22"/>
          <w:szCs w:val="22"/>
        </w:rPr>
        <w:t xml:space="preserve">Оферте (Приложение № 1 к </w:t>
      </w:r>
      <w:r w:rsidR="008C2F55" w:rsidRPr="00055EA5">
        <w:rPr>
          <w:color w:val="000000" w:themeColor="text1"/>
          <w:sz w:val="22"/>
          <w:szCs w:val="22"/>
        </w:rPr>
        <w:t>настояще</w:t>
      </w:r>
      <w:r w:rsidR="00896094">
        <w:rPr>
          <w:color w:val="000000" w:themeColor="text1"/>
          <w:sz w:val="22"/>
          <w:szCs w:val="22"/>
        </w:rPr>
        <w:t xml:space="preserve">му </w:t>
      </w:r>
      <w:r w:rsidR="008C2F55" w:rsidRPr="00055EA5">
        <w:rPr>
          <w:color w:val="000000" w:themeColor="text1"/>
          <w:sz w:val="22"/>
          <w:szCs w:val="22"/>
        </w:rPr>
        <w:t xml:space="preserve"> Соглашени</w:t>
      </w:r>
      <w:r w:rsidR="00896094">
        <w:rPr>
          <w:color w:val="000000" w:themeColor="text1"/>
          <w:sz w:val="22"/>
          <w:szCs w:val="22"/>
        </w:rPr>
        <w:t>ю</w:t>
      </w:r>
      <w:r w:rsidR="008C2F55" w:rsidRPr="00055EA5">
        <w:rPr>
          <w:color w:val="000000" w:themeColor="text1"/>
          <w:sz w:val="22"/>
          <w:szCs w:val="22"/>
        </w:rPr>
        <w:t>, или же по другим реквизитам на расчетный счет Вкладчика, о котором Вкладчик обязан известить Ба</w:t>
      </w:r>
      <w:r w:rsidR="00C01618" w:rsidRPr="00055EA5">
        <w:rPr>
          <w:color w:val="000000" w:themeColor="text1"/>
          <w:sz w:val="22"/>
          <w:szCs w:val="22"/>
        </w:rPr>
        <w:t>н</w:t>
      </w:r>
      <w:r w:rsidR="008C2F55" w:rsidRPr="00055EA5">
        <w:rPr>
          <w:color w:val="000000" w:themeColor="text1"/>
          <w:sz w:val="22"/>
          <w:szCs w:val="22"/>
        </w:rPr>
        <w:t>к в письменно</w:t>
      </w:r>
      <w:r w:rsidR="00C01618" w:rsidRPr="00055EA5">
        <w:rPr>
          <w:color w:val="000000" w:themeColor="text1"/>
          <w:sz w:val="22"/>
          <w:szCs w:val="22"/>
        </w:rPr>
        <w:t xml:space="preserve">м виде не позднее, чем за </w:t>
      </w:r>
      <w:r w:rsidR="00E74FBD" w:rsidRPr="00055EA5">
        <w:rPr>
          <w:color w:val="000000" w:themeColor="text1"/>
          <w:sz w:val="22"/>
          <w:szCs w:val="22"/>
        </w:rPr>
        <w:t>1</w:t>
      </w:r>
      <w:r w:rsidR="00C01618" w:rsidRPr="00055EA5">
        <w:rPr>
          <w:color w:val="000000" w:themeColor="text1"/>
          <w:sz w:val="22"/>
          <w:szCs w:val="22"/>
        </w:rPr>
        <w:t xml:space="preserve"> (Од</w:t>
      </w:r>
      <w:r w:rsidR="008C2F55" w:rsidRPr="00055EA5">
        <w:rPr>
          <w:color w:val="000000" w:themeColor="text1"/>
          <w:sz w:val="22"/>
          <w:szCs w:val="22"/>
        </w:rPr>
        <w:t>и</w:t>
      </w:r>
      <w:r w:rsidR="00C01618" w:rsidRPr="00055EA5">
        <w:rPr>
          <w:color w:val="000000" w:themeColor="text1"/>
          <w:sz w:val="22"/>
          <w:szCs w:val="22"/>
        </w:rPr>
        <w:t>н</w:t>
      </w:r>
      <w:r w:rsidR="008C2F55" w:rsidRPr="00055EA5">
        <w:rPr>
          <w:color w:val="000000" w:themeColor="text1"/>
          <w:sz w:val="22"/>
          <w:szCs w:val="22"/>
        </w:rPr>
        <w:t xml:space="preserve">) рабочий день до дня перечисления суммы начисленных процентов. </w:t>
      </w:r>
      <w:proofErr w:type="gramEnd"/>
    </w:p>
    <w:p w:rsidR="00EB4776" w:rsidRPr="00055EA5" w:rsidRDefault="00B91DDA" w:rsidP="00BF1F29">
      <w:pPr>
        <w:widowControl w:val="0"/>
        <w:ind w:firstLine="709"/>
        <w:jc w:val="both"/>
        <w:rPr>
          <w:color w:val="000000" w:themeColor="text1"/>
          <w:sz w:val="22"/>
          <w:szCs w:val="22"/>
        </w:rPr>
      </w:pPr>
      <w:r w:rsidRPr="00055EA5">
        <w:rPr>
          <w:color w:val="000000" w:themeColor="text1"/>
          <w:sz w:val="22"/>
          <w:szCs w:val="22"/>
        </w:rPr>
        <w:t>6.</w:t>
      </w:r>
      <w:r w:rsidR="00B23DC9">
        <w:rPr>
          <w:color w:val="000000" w:themeColor="text1"/>
          <w:sz w:val="22"/>
          <w:szCs w:val="22"/>
        </w:rPr>
        <w:t>3</w:t>
      </w:r>
      <w:r w:rsidRPr="00055EA5">
        <w:rPr>
          <w:color w:val="000000" w:themeColor="text1"/>
          <w:sz w:val="22"/>
          <w:szCs w:val="22"/>
        </w:rPr>
        <w:t xml:space="preserve">. </w:t>
      </w:r>
      <w:r w:rsidR="00EB4776" w:rsidRPr="00055EA5">
        <w:rPr>
          <w:color w:val="000000" w:themeColor="text1"/>
          <w:sz w:val="22"/>
          <w:szCs w:val="22"/>
        </w:rPr>
        <w:t xml:space="preserve">Возврат суммы депозита на расчетный счет Вкладчика осуществляется Банком </w:t>
      </w:r>
      <w:r w:rsidR="00B8231E">
        <w:rPr>
          <w:color w:val="000000" w:themeColor="text1"/>
          <w:sz w:val="22"/>
          <w:szCs w:val="22"/>
        </w:rPr>
        <w:t>после истечения срока депозита</w:t>
      </w:r>
      <w:r w:rsidR="00B8231E" w:rsidRPr="00B8231E">
        <w:rPr>
          <w:color w:val="000000" w:themeColor="text1"/>
          <w:sz w:val="22"/>
          <w:szCs w:val="22"/>
        </w:rPr>
        <w:t xml:space="preserve"> </w:t>
      </w:r>
      <w:r w:rsidR="00EB4776" w:rsidRPr="00055EA5">
        <w:rPr>
          <w:color w:val="000000" w:themeColor="text1"/>
          <w:sz w:val="22"/>
          <w:szCs w:val="22"/>
        </w:rPr>
        <w:t>по реквизитам, указанным в настоящем Соглашении, если иные реквизиты не были заблаговременно сообщены Вкладчиком.</w:t>
      </w:r>
    </w:p>
    <w:p w:rsidR="00EB4776" w:rsidRPr="00055EA5" w:rsidRDefault="00EB4776" w:rsidP="00BF1F29">
      <w:pPr>
        <w:shd w:val="clear" w:color="auto" w:fill="FFFFFF"/>
        <w:ind w:firstLine="709"/>
        <w:jc w:val="both"/>
        <w:rPr>
          <w:color w:val="000000" w:themeColor="text1"/>
          <w:sz w:val="22"/>
          <w:szCs w:val="22"/>
        </w:rPr>
      </w:pPr>
      <w:r w:rsidRPr="00055EA5">
        <w:rPr>
          <w:color w:val="000000" w:themeColor="text1"/>
          <w:sz w:val="22"/>
          <w:szCs w:val="22"/>
        </w:rPr>
        <w:t>6.</w:t>
      </w:r>
      <w:r w:rsidR="00B23DC9">
        <w:rPr>
          <w:color w:val="000000" w:themeColor="text1"/>
          <w:sz w:val="22"/>
          <w:szCs w:val="22"/>
        </w:rPr>
        <w:t>4</w:t>
      </w:r>
      <w:r w:rsidRPr="00055EA5">
        <w:rPr>
          <w:color w:val="000000" w:themeColor="text1"/>
          <w:sz w:val="22"/>
          <w:szCs w:val="22"/>
        </w:rPr>
        <w:t xml:space="preserve">. Если дата возврата депозита приходится на день, не являющийся рабочим днем, то возврат осуществляется в первый рабочий день, следующий </w:t>
      </w:r>
      <w:proofErr w:type="gramStart"/>
      <w:r w:rsidRPr="00055EA5">
        <w:rPr>
          <w:color w:val="000000" w:themeColor="text1"/>
          <w:sz w:val="22"/>
          <w:szCs w:val="22"/>
        </w:rPr>
        <w:t>за</w:t>
      </w:r>
      <w:proofErr w:type="gramEnd"/>
      <w:r w:rsidRPr="00055EA5">
        <w:rPr>
          <w:color w:val="000000" w:themeColor="text1"/>
          <w:sz w:val="22"/>
          <w:szCs w:val="22"/>
        </w:rPr>
        <w:t xml:space="preserve"> нерабочим. </w:t>
      </w:r>
    </w:p>
    <w:p w:rsidR="00EB4776" w:rsidRPr="00055EA5" w:rsidRDefault="00EB4776" w:rsidP="00BF1F29">
      <w:pPr>
        <w:shd w:val="clear" w:color="auto" w:fill="FFFFFF"/>
        <w:ind w:firstLine="709"/>
        <w:jc w:val="both"/>
        <w:rPr>
          <w:color w:val="000000" w:themeColor="text1"/>
          <w:sz w:val="22"/>
          <w:szCs w:val="22"/>
        </w:rPr>
      </w:pPr>
      <w:r w:rsidRPr="00055EA5">
        <w:rPr>
          <w:color w:val="000000" w:themeColor="text1"/>
          <w:sz w:val="22"/>
          <w:szCs w:val="22"/>
        </w:rPr>
        <w:t>6.</w:t>
      </w:r>
      <w:r w:rsidR="00B23DC9">
        <w:rPr>
          <w:color w:val="000000" w:themeColor="text1"/>
          <w:sz w:val="22"/>
          <w:szCs w:val="22"/>
        </w:rPr>
        <w:t>5</w:t>
      </w:r>
      <w:r w:rsidRPr="00055EA5">
        <w:rPr>
          <w:color w:val="000000" w:themeColor="text1"/>
          <w:sz w:val="22"/>
          <w:szCs w:val="22"/>
        </w:rPr>
        <w:t xml:space="preserve">. </w:t>
      </w:r>
      <w:r w:rsidR="00EA4B7C" w:rsidRPr="00055EA5">
        <w:rPr>
          <w:color w:val="000000" w:themeColor="text1"/>
          <w:sz w:val="22"/>
          <w:szCs w:val="22"/>
        </w:rPr>
        <w:t>Вкладчик</w:t>
      </w:r>
      <w:r w:rsidR="00C446FE" w:rsidRPr="00055EA5">
        <w:rPr>
          <w:color w:val="000000" w:themeColor="text1"/>
          <w:sz w:val="22"/>
          <w:szCs w:val="22"/>
        </w:rPr>
        <w:t xml:space="preserve"> имеет право востребовать сумму депозитного вклада </w:t>
      </w:r>
      <w:r w:rsidR="00572C98">
        <w:rPr>
          <w:color w:val="000000" w:themeColor="text1"/>
          <w:sz w:val="22"/>
          <w:szCs w:val="22"/>
        </w:rPr>
        <w:t xml:space="preserve">или его части </w:t>
      </w:r>
      <w:r w:rsidR="00C446FE" w:rsidRPr="00055EA5">
        <w:rPr>
          <w:color w:val="000000" w:themeColor="text1"/>
          <w:sz w:val="22"/>
          <w:szCs w:val="22"/>
        </w:rPr>
        <w:t>до наступления Даты возврата депозитного вклада при одновременном соблюдении следующих условий:</w:t>
      </w:r>
    </w:p>
    <w:p w:rsidR="00C446FE" w:rsidRPr="004955CB" w:rsidRDefault="00C446FE" w:rsidP="00B23DC9">
      <w:pPr>
        <w:pStyle w:val="af2"/>
        <w:numPr>
          <w:ilvl w:val="0"/>
          <w:numId w:val="21"/>
        </w:numPr>
        <w:shd w:val="clear" w:color="auto" w:fill="FFFFFF"/>
        <w:ind w:right="-20"/>
        <w:jc w:val="both"/>
        <w:rPr>
          <w:color w:val="000000" w:themeColor="text1"/>
          <w:sz w:val="22"/>
          <w:szCs w:val="22"/>
        </w:rPr>
      </w:pPr>
      <w:r w:rsidRPr="004955CB">
        <w:rPr>
          <w:color w:val="000000" w:themeColor="text1"/>
          <w:sz w:val="22"/>
          <w:szCs w:val="22"/>
        </w:rPr>
        <w:t>Условия Сделки, согласованные Сторонами, предусматривают возможность досрочного востребования вклада,</w:t>
      </w:r>
    </w:p>
    <w:p w:rsidR="00C446FE" w:rsidRPr="004955CB" w:rsidRDefault="00EA4B7C" w:rsidP="00B23DC9">
      <w:pPr>
        <w:pStyle w:val="af2"/>
        <w:numPr>
          <w:ilvl w:val="0"/>
          <w:numId w:val="21"/>
        </w:numPr>
        <w:shd w:val="clear" w:color="auto" w:fill="FFFFFF"/>
        <w:ind w:right="-20"/>
        <w:jc w:val="both"/>
        <w:rPr>
          <w:color w:val="000000" w:themeColor="text1"/>
          <w:sz w:val="22"/>
          <w:szCs w:val="22"/>
        </w:rPr>
      </w:pPr>
      <w:r w:rsidRPr="004955CB">
        <w:rPr>
          <w:color w:val="000000" w:themeColor="text1"/>
          <w:sz w:val="22"/>
          <w:szCs w:val="22"/>
        </w:rPr>
        <w:t>Вкладчиком</w:t>
      </w:r>
      <w:r w:rsidR="00C446FE" w:rsidRPr="004955CB">
        <w:rPr>
          <w:color w:val="000000" w:themeColor="text1"/>
          <w:sz w:val="22"/>
          <w:szCs w:val="22"/>
        </w:rPr>
        <w:t xml:space="preserve"> предоставлено в Банк, в котором заключена соответствующая Сделка, письменное уведомление о досрочном истребовании вклада</w:t>
      </w:r>
      <w:r w:rsidR="00572C98">
        <w:rPr>
          <w:color w:val="000000" w:themeColor="text1"/>
          <w:sz w:val="22"/>
          <w:szCs w:val="22"/>
        </w:rPr>
        <w:t xml:space="preserve"> или его части</w:t>
      </w:r>
      <w:r w:rsidR="00C446FE" w:rsidRPr="004955CB">
        <w:rPr>
          <w:color w:val="000000" w:themeColor="text1"/>
          <w:sz w:val="22"/>
          <w:szCs w:val="22"/>
        </w:rPr>
        <w:t>, подписанное Уполномоченным лицом</w:t>
      </w:r>
      <w:r w:rsidR="00B23DC9" w:rsidRPr="004955CB">
        <w:rPr>
          <w:color w:val="000000" w:themeColor="text1"/>
          <w:sz w:val="22"/>
          <w:szCs w:val="22"/>
        </w:rPr>
        <w:t xml:space="preserve"> </w:t>
      </w:r>
      <w:r w:rsidRPr="004955CB">
        <w:rPr>
          <w:color w:val="000000" w:themeColor="text1"/>
          <w:sz w:val="22"/>
          <w:szCs w:val="22"/>
        </w:rPr>
        <w:t>Вкладчика</w:t>
      </w:r>
      <w:r w:rsidR="00C446FE" w:rsidRPr="004955CB">
        <w:rPr>
          <w:color w:val="000000" w:themeColor="text1"/>
          <w:sz w:val="22"/>
          <w:szCs w:val="22"/>
        </w:rPr>
        <w:t xml:space="preserve"> и заверенное оттиском печати </w:t>
      </w:r>
      <w:r w:rsidRPr="004955CB">
        <w:rPr>
          <w:color w:val="000000" w:themeColor="text1"/>
          <w:sz w:val="22"/>
          <w:szCs w:val="22"/>
        </w:rPr>
        <w:t>Вкладчика</w:t>
      </w:r>
      <w:r w:rsidR="00C446FE" w:rsidRPr="004955CB">
        <w:rPr>
          <w:color w:val="000000" w:themeColor="text1"/>
          <w:sz w:val="22"/>
          <w:szCs w:val="22"/>
        </w:rPr>
        <w:t>, с соблюдением поряд</w:t>
      </w:r>
      <w:r w:rsidR="00CC74C7" w:rsidRPr="004955CB">
        <w:rPr>
          <w:color w:val="000000" w:themeColor="text1"/>
          <w:sz w:val="22"/>
          <w:szCs w:val="22"/>
        </w:rPr>
        <w:t xml:space="preserve">ка, предусмотренного пунктом </w:t>
      </w:r>
      <w:r w:rsidRPr="004955CB">
        <w:rPr>
          <w:color w:val="000000" w:themeColor="text1"/>
          <w:sz w:val="22"/>
          <w:szCs w:val="22"/>
        </w:rPr>
        <w:t>6.</w:t>
      </w:r>
      <w:r w:rsidR="00B23DC9" w:rsidRPr="004955CB">
        <w:rPr>
          <w:color w:val="000000" w:themeColor="text1"/>
          <w:sz w:val="22"/>
          <w:szCs w:val="22"/>
        </w:rPr>
        <w:t>6</w:t>
      </w:r>
      <w:r w:rsidR="00C446FE" w:rsidRPr="004955CB">
        <w:rPr>
          <w:color w:val="000000" w:themeColor="text1"/>
          <w:sz w:val="22"/>
          <w:szCs w:val="22"/>
        </w:rPr>
        <w:t xml:space="preserve"> настоящего Соглашения.</w:t>
      </w:r>
    </w:p>
    <w:p w:rsidR="00CC74C7" w:rsidRPr="004955CB" w:rsidRDefault="00C446FE" w:rsidP="00B23DC9">
      <w:pPr>
        <w:shd w:val="clear" w:color="auto" w:fill="FFFFFF"/>
        <w:ind w:right="-20" w:firstLine="709"/>
        <w:jc w:val="both"/>
        <w:rPr>
          <w:color w:val="000000" w:themeColor="text1"/>
          <w:sz w:val="22"/>
          <w:szCs w:val="22"/>
        </w:rPr>
      </w:pPr>
      <w:r w:rsidRPr="004955CB">
        <w:rPr>
          <w:color w:val="000000" w:themeColor="text1"/>
          <w:sz w:val="22"/>
          <w:szCs w:val="22"/>
        </w:rPr>
        <w:t>Форма уведомления о досрочном</w:t>
      </w:r>
      <w:r w:rsidR="00211A01">
        <w:rPr>
          <w:color w:val="000000" w:themeColor="text1"/>
          <w:sz w:val="22"/>
          <w:szCs w:val="22"/>
        </w:rPr>
        <w:t xml:space="preserve"> </w:t>
      </w:r>
      <w:r w:rsidRPr="004955CB">
        <w:rPr>
          <w:color w:val="000000" w:themeColor="text1"/>
          <w:sz w:val="22"/>
          <w:szCs w:val="22"/>
        </w:rPr>
        <w:t xml:space="preserve">истребовании вклада содержится в Приложении </w:t>
      </w:r>
      <w:r w:rsidR="00B8231E" w:rsidRPr="00B8231E">
        <w:rPr>
          <w:color w:val="000000" w:themeColor="text1"/>
          <w:sz w:val="22"/>
          <w:szCs w:val="22"/>
        </w:rPr>
        <w:t>4</w:t>
      </w:r>
      <w:r w:rsidR="00CC74C7" w:rsidRPr="004955CB">
        <w:rPr>
          <w:color w:val="000000" w:themeColor="text1"/>
          <w:sz w:val="22"/>
          <w:szCs w:val="22"/>
        </w:rPr>
        <w:t xml:space="preserve"> к настоящему Соглашению.</w:t>
      </w:r>
    </w:p>
    <w:p w:rsidR="00C446FE" w:rsidRPr="004955CB" w:rsidRDefault="00CC74C7" w:rsidP="00BF1F29">
      <w:pPr>
        <w:shd w:val="clear" w:color="auto" w:fill="FFFFFF"/>
        <w:ind w:firstLine="709"/>
        <w:jc w:val="both"/>
        <w:rPr>
          <w:color w:val="000000" w:themeColor="text1"/>
          <w:sz w:val="22"/>
          <w:szCs w:val="22"/>
        </w:rPr>
      </w:pPr>
      <w:r w:rsidRPr="004955CB">
        <w:rPr>
          <w:color w:val="000000" w:themeColor="text1"/>
          <w:sz w:val="22"/>
          <w:szCs w:val="22"/>
        </w:rPr>
        <w:lastRenderedPageBreak/>
        <w:t>Форма уведомления о частичном снятии сре</w:t>
      </w:r>
      <w:proofErr w:type="gramStart"/>
      <w:r w:rsidRPr="004955CB">
        <w:rPr>
          <w:color w:val="000000" w:themeColor="text1"/>
          <w:sz w:val="22"/>
          <w:szCs w:val="22"/>
        </w:rPr>
        <w:t>дств с д</w:t>
      </w:r>
      <w:proofErr w:type="gramEnd"/>
      <w:r w:rsidRPr="004955CB">
        <w:rPr>
          <w:color w:val="000000" w:themeColor="text1"/>
          <w:sz w:val="22"/>
          <w:szCs w:val="22"/>
        </w:rPr>
        <w:t xml:space="preserve">епозитного вклада содержится в Приложении </w:t>
      </w:r>
      <w:r w:rsidR="00B8231E" w:rsidRPr="00B8231E">
        <w:rPr>
          <w:color w:val="000000" w:themeColor="text1"/>
          <w:sz w:val="22"/>
          <w:szCs w:val="22"/>
        </w:rPr>
        <w:t>5</w:t>
      </w:r>
      <w:r w:rsidRPr="004955CB">
        <w:rPr>
          <w:color w:val="000000" w:themeColor="text1"/>
          <w:sz w:val="22"/>
          <w:szCs w:val="22"/>
        </w:rPr>
        <w:t xml:space="preserve"> к настоящему Соглашению.</w:t>
      </w:r>
    </w:p>
    <w:p w:rsidR="00CC74C7" w:rsidRPr="004955CB" w:rsidRDefault="00EA4B7C" w:rsidP="00BF1F29">
      <w:pPr>
        <w:shd w:val="clear" w:color="auto" w:fill="FFFFFF"/>
        <w:ind w:firstLine="709"/>
        <w:jc w:val="both"/>
        <w:rPr>
          <w:color w:val="000000" w:themeColor="text1"/>
          <w:sz w:val="22"/>
          <w:szCs w:val="22"/>
        </w:rPr>
      </w:pPr>
      <w:r w:rsidRPr="004955CB">
        <w:rPr>
          <w:color w:val="000000" w:themeColor="text1"/>
          <w:sz w:val="22"/>
          <w:szCs w:val="22"/>
        </w:rPr>
        <w:t>6</w:t>
      </w:r>
      <w:r w:rsidR="00CC74C7" w:rsidRPr="004955CB">
        <w:rPr>
          <w:color w:val="000000" w:themeColor="text1"/>
          <w:sz w:val="22"/>
          <w:szCs w:val="22"/>
        </w:rPr>
        <w:t>.</w:t>
      </w:r>
      <w:r w:rsidR="00B23DC9" w:rsidRPr="004955CB">
        <w:rPr>
          <w:color w:val="000000" w:themeColor="text1"/>
          <w:sz w:val="22"/>
          <w:szCs w:val="22"/>
        </w:rPr>
        <w:t>6</w:t>
      </w:r>
      <w:r w:rsidRPr="004955CB">
        <w:rPr>
          <w:color w:val="000000" w:themeColor="text1"/>
          <w:sz w:val="22"/>
          <w:szCs w:val="22"/>
        </w:rPr>
        <w:t xml:space="preserve">. </w:t>
      </w:r>
      <w:r w:rsidR="00CC74C7" w:rsidRPr="004955CB">
        <w:rPr>
          <w:color w:val="000000" w:themeColor="text1"/>
          <w:sz w:val="22"/>
          <w:szCs w:val="22"/>
        </w:rPr>
        <w:t xml:space="preserve">Письменное уведомление о досрочном истребовании депозитного вклада </w:t>
      </w:r>
      <w:r w:rsidR="00756FC0">
        <w:rPr>
          <w:color w:val="000000" w:themeColor="text1"/>
          <w:sz w:val="22"/>
          <w:szCs w:val="22"/>
        </w:rPr>
        <w:t xml:space="preserve">или его части </w:t>
      </w:r>
      <w:r w:rsidR="00CC74C7" w:rsidRPr="004955CB">
        <w:rPr>
          <w:color w:val="000000" w:themeColor="text1"/>
          <w:sz w:val="22"/>
          <w:szCs w:val="22"/>
        </w:rPr>
        <w:t xml:space="preserve">должно быть направлено </w:t>
      </w:r>
      <w:r w:rsidRPr="004955CB">
        <w:rPr>
          <w:color w:val="000000" w:themeColor="text1"/>
          <w:sz w:val="22"/>
          <w:szCs w:val="22"/>
        </w:rPr>
        <w:t>Вкладчиком</w:t>
      </w:r>
      <w:r w:rsidR="00CC74C7" w:rsidRPr="004955CB">
        <w:rPr>
          <w:color w:val="000000" w:themeColor="text1"/>
          <w:sz w:val="22"/>
          <w:szCs w:val="22"/>
        </w:rPr>
        <w:t xml:space="preserve"> по реквизитам для приема документов </w:t>
      </w:r>
      <w:r w:rsidR="00A079A5" w:rsidRPr="004955CB">
        <w:rPr>
          <w:color w:val="000000" w:themeColor="text1"/>
          <w:sz w:val="22"/>
          <w:szCs w:val="22"/>
        </w:rPr>
        <w:t>в Банк</w:t>
      </w:r>
      <w:r w:rsidR="00CC74C7" w:rsidRPr="004955CB">
        <w:rPr>
          <w:color w:val="000000" w:themeColor="text1"/>
          <w:sz w:val="22"/>
          <w:szCs w:val="22"/>
        </w:rPr>
        <w:t xml:space="preserve"> с использованием способа, предусмотренного для направления Подтверждений.</w:t>
      </w:r>
    </w:p>
    <w:p w:rsidR="00B8231E" w:rsidRDefault="00EA4B7C" w:rsidP="00BF1F29">
      <w:pPr>
        <w:shd w:val="clear" w:color="auto" w:fill="FFFFFF"/>
        <w:ind w:firstLine="709"/>
        <w:jc w:val="both"/>
        <w:rPr>
          <w:color w:val="000000" w:themeColor="text1"/>
          <w:sz w:val="22"/>
          <w:szCs w:val="22"/>
        </w:rPr>
      </w:pPr>
      <w:r w:rsidRPr="004955CB">
        <w:rPr>
          <w:color w:val="000000" w:themeColor="text1"/>
          <w:sz w:val="22"/>
          <w:szCs w:val="22"/>
        </w:rPr>
        <w:t>6</w:t>
      </w:r>
      <w:r w:rsidR="00CC74C7" w:rsidRPr="004955CB">
        <w:rPr>
          <w:color w:val="000000" w:themeColor="text1"/>
          <w:sz w:val="22"/>
          <w:szCs w:val="22"/>
        </w:rPr>
        <w:t>.</w:t>
      </w:r>
      <w:r w:rsidR="00B23DC9" w:rsidRPr="004955CB">
        <w:rPr>
          <w:color w:val="000000" w:themeColor="text1"/>
          <w:sz w:val="22"/>
          <w:szCs w:val="22"/>
        </w:rPr>
        <w:t>7</w:t>
      </w:r>
      <w:r w:rsidR="00CC74C7" w:rsidRPr="004955CB">
        <w:rPr>
          <w:color w:val="000000" w:themeColor="text1"/>
          <w:sz w:val="22"/>
          <w:szCs w:val="22"/>
        </w:rPr>
        <w:t xml:space="preserve">. </w:t>
      </w:r>
      <w:proofErr w:type="gramStart"/>
      <w:r w:rsidR="00CC74C7" w:rsidRPr="004955CB">
        <w:rPr>
          <w:color w:val="000000" w:themeColor="text1"/>
          <w:sz w:val="22"/>
          <w:szCs w:val="22"/>
        </w:rPr>
        <w:t xml:space="preserve">Если иное не согласовано Сторонами при заключении Сделки, в случае досрочного возврата всей суммы депозитного вклада по требованию </w:t>
      </w:r>
      <w:r w:rsidRPr="004955CB">
        <w:rPr>
          <w:color w:val="000000" w:themeColor="text1"/>
          <w:sz w:val="22"/>
          <w:szCs w:val="22"/>
        </w:rPr>
        <w:t>Вкладчика</w:t>
      </w:r>
      <w:r w:rsidR="00CC74C7" w:rsidRPr="004955CB">
        <w:rPr>
          <w:color w:val="000000" w:themeColor="text1"/>
          <w:sz w:val="22"/>
          <w:szCs w:val="22"/>
        </w:rPr>
        <w:t xml:space="preserve"> или взыскателя (третьего лица при предъявлении исполнительного или иного документа) проценты по вкладу, пересчитываются исходя из ставки</w:t>
      </w:r>
      <w:r w:rsidR="0012769B" w:rsidRPr="002773D6">
        <w:rPr>
          <w:color w:val="000000" w:themeColor="text1"/>
          <w:sz w:val="22"/>
          <w:szCs w:val="22"/>
        </w:rPr>
        <w:t xml:space="preserve"> </w:t>
      </w:r>
      <w:r w:rsidR="0012769B">
        <w:rPr>
          <w:color w:val="000000" w:themeColor="text1"/>
          <w:sz w:val="22"/>
          <w:szCs w:val="22"/>
        </w:rPr>
        <w:t>0,01 %</w:t>
      </w:r>
      <w:r w:rsidR="00B8231E" w:rsidRPr="00B8231E">
        <w:rPr>
          <w:color w:val="000000" w:themeColor="text1"/>
          <w:sz w:val="22"/>
          <w:szCs w:val="22"/>
        </w:rPr>
        <w:t xml:space="preserve"> </w:t>
      </w:r>
      <w:r w:rsidR="00B8231E">
        <w:rPr>
          <w:color w:val="000000" w:themeColor="text1"/>
          <w:sz w:val="22"/>
          <w:szCs w:val="22"/>
        </w:rPr>
        <w:t>годовых</w:t>
      </w:r>
      <w:r w:rsidR="00756FC0">
        <w:rPr>
          <w:color w:val="000000" w:themeColor="text1"/>
          <w:sz w:val="22"/>
          <w:szCs w:val="22"/>
        </w:rPr>
        <w:t xml:space="preserve">, а в случае досрочного истребования части </w:t>
      </w:r>
      <w:r w:rsidRPr="00055EA5">
        <w:rPr>
          <w:color w:val="000000" w:themeColor="text1"/>
          <w:sz w:val="22"/>
          <w:szCs w:val="22"/>
        </w:rPr>
        <w:tab/>
      </w:r>
      <w:r w:rsidR="00756FC0">
        <w:rPr>
          <w:color w:val="000000" w:themeColor="text1"/>
          <w:sz w:val="22"/>
          <w:szCs w:val="22"/>
        </w:rPr>
        <w:t xml:space="preserve">депозитного вклада </w:t>
      </w:r>
      <w:r w:rsidR="00756FC0" w:rsidRPr="004955CB">
        <w:rPr>
          <w:color w:val="000000" w:themeColor="text1"/>
          <w:sz w:val="22"/>
          <w:szCs w:val="22"/>
        </w:rPr>
        <w:t>проценты по вкладу, пересчитываются исходя из ставки</w:t>
      </w:r>
      <w:r w:rsidR="00756FC0" w:rsidRPr="002773D6">
        <w:rPr>
          <w:color w:val="000000" w:themeColor="text1"/>
          <w:sz w:val="22"/>
          <w:szCs w:val="22"/>
        </w:rPr>
        <w:t xml:space="preserve"> </w:t>
      </w:r>
      <w:r w:rsidR="00756FC0">
        <w:rPr>
          <w:color w:val="000000" w:themeColor="text1"/>
          <w:sz w:val="22"/>
          <w:szCs w:val="22"/>
        </w:rPr>
        <w:t>0,01 %</w:t>
      </w:r>
      <w:r w:rsidR="00756FC0" w:rsidRPr="00B8231E">
        <w:rPr>
          <w:color w:val="000000" w:themeColor="text1"/>
          <w:sz w:val="22"/>
          <w:szCs w:val="22"/>
        </w:rPr>
        <w:t xml:space="preserve"> </w:t>
      </w:r>
      <w:r w:rsidR="00756FC0">
        <w:rPr>
          <w:color w:val="000000" w:themeColor="text1"/>
          <w:sz w:val="22"/>
          <w:szCs w:val="22"/>
        </w:rPr>
        <w:t>годовых с начала действия ставки.</w:t>
      </w:r>
      <w:proofErr w:type="gramEnd"/>
    </w:p>
    <w:p w:rsidR="00A57479" w:rsidRPr="00055EA5" w:rsidRDefault="00EA4B7C" w:rsidP="00BF1F29">
      <w:pPr>
        <w:shd w:val="clear" w:color="auto" w:fill="FFFFFF"/>
        <w:ind w:firstLine="709"/>
        <w:jc w:val="both"/>
        <w:rPr>
          <w:color w:val="000000" w:themeColor="text1"/>
          <w:sz w:val="22"/>
          <w:szCs w:val="22"/>
        </w:rPr>
      </w:pPr>
      <w:r w:rsidRPr="00055EA5">
        <w:rPr>
          <w:color w:val="000000" w:themeColor="text1"/>
          <w:sz w:val="22"/>
          <w:szCs w:val="22"/>
        </w:rPr>
        <w:t>6</w:t>
      </w:r>
      <w:r w:rsidR="00CC74C7" w:rsidRPr="00055EA5">
        <w:rPr>
          <w:color w:val="000000" w:themeColor="text1"/>
          <w:sz w:val="22"/>
          <w:szCs w:val="22"/>
        </w:rPr>
        <w:t>.</w:t>
      </w:r>
      <w:r w:rsidR="00B23DC9">
        <w:rPr>
          <w:color w:val="000000" w:themeColor="text1"/>
          <w:sz w:val="22"/>
          <w:szCs w:val="22"/>
        </w:rPr>
        <w:t>8</w:t>
      </w:r>
      <w:r w:rsidR="00CC74C7" w:rsidRPr="00055EA5">
        <w:rPr>
          <w:color w:val="000000" w:themeColor="text1"/>
          <w:sz w:val="22"/>
          <w:szCs w:val="22"/>
        </w:rPr>
        <w:t>.</w:t>
      </w:r>
      <w:r w:rsidR="00D4190B" w:rsidRPr="00055EA5">
        <w:rPr>
          <w:color w:val="000000" w:themeColor="text1"/>
          <w:sz w:val="22"/>
          <w:szCs w:val="22"/>
        </w:rPr>
        <w:t xml:space="preserve">Банк обязуется возвратить депозитный вклад и начисленные проценты не позднее 5 (Пяти) Рабочих дней </w:t>
      </w:r>
      <w:proofErr w:type="gramStart"/>
      <w:r w:rsidR="00D4190B" w:rsidRPr="00055EA5">
        <w:rPr>
          <w:color w:val="000000" w:themeColor="text1"/>
          <w:sz w:val="22"/>
          <w:szCs w:val="22"/>
        </w:rPr>
        <w:t>с даты получения</w:t>
      </w:r>
      <w:proofErr w:type="gramEnd"/>
      <w:r w:rsidR="00D4190B" w:rsidRPr="00055EA5">
        <w:rPr>
          <w:color w:val="000000" w:themeColor="text1"/>
          <w:sz w:val="22"/>
          <w:szCs w:val="22"/>
        </w:rPr>
        <w:t xml:space="preserve"> Банком уведомления о досрочном истребовании вклада</w:t>
      </w:r>
      <w:r w:rsidR="00B8231E">
        <w:rPr>
          <w:color w:val="000000" w:themeColor="text1"/>
          <w:sz w:val="22"/>
          <w:szCs w:val="22"/>
        </w:rPr>
        <w:t xml:space="preserve"> или его части</w:t>
      </w:r>
      <w:r w:rsidR="00D4190B" w:rsidRPr="00055EA5">
        <w:rPr>
          <w:color w:val="000000" w:themeColor="text1"/>
          <w:sz w:val="22"/>
          <w:szCs w:val="22"/>
        </w:rPr>
        <w:t>.</w:t>
      </w:r>
    </w:p>
    <w:p w:rsidR="00A57479" w:rsidRPr="00055EA5" w:rsidRDefault="00EA4B7C" w:rsidP="00BF1F29">
      <w:pPr>
        <w:shd w:val="clear" w:color="auto" w:fill="FFFFFF"/>
        <w:ind w:firstLine="709"/>
        <w:jc w:val="both"/>
        <w:rPr>
          <w:color w:val="000000" w:themeColor="text1"/>
          <w:sz w:val="22"/>
          <w:szCs w:val="22"/>
        </w:rPr>
      </w:pPr>
      <w:r w:rsidRPr="00055EA5">
        <w:rPr>
          <w:color w:val="000000" w:themeColor="text1"/>
          <w:sz w:val="22"/>
          <w:szCs w:val="22"/>
        </w:rPr>
        <w:t>6</w:t>
      </w:r>
      <w:r w:rsidR="00A57479" w:rsidRPr="00055EA5">
        <w:rPr>
          <w:color w:val="000000" w:themeColor="text1"/>
          <w:sz w:val="22"/>
          <w:szCs w:val="22"/>
        </w:rPr>
        <w:t>.</w:t>
      </w:r>
      <w:r w:rsidR="00B23DC9">
        <w:rPr>
          <w:color w:val="000000" w:themeColor="text1"/>
          <w:sz w:val="22"/>
          <w:szCs w:val="22"/>
        </w:rPr>
        <w:t>9</w:t>
      </w:r>
      <w:r w:rsidR="00A57479" w:rsidRPr="00055EA5">
        <w:rPr>
          <w:color w:val="000000" w:themeColor="text1"/>
          <w:sz w:val="22"/>
          <w:szCs w:val="22"/>
        </w:rPr>
        <w:t xml:space="preserve">. </w:t>
      </w:r>
      <w:proofErr w:type="gramStart"/>
      <w:r w:rsidR="00A57479" w:rsidRPr="00055EA5">
        <w:rPr>
          <w:color w:val="000000" w:themeColor="text1"/>
          <w:sz w:val="22"/>
          <w:szCs w:val="22"/>
        </w:rPr>
        <w:t xml:space="preserve">При досрочном востребовании вклада (его части) взыскателем (третьим лицом при предъявлении исполнительного или иного документа) Банк осуществляет самостоятельный, на основании настоящего Соглашения и без дополнительного распоряжения </w:t>
      </w:r>
      <w:r w:rsidRPr="00055EA5">
        <w:rPr>
          <w:color w:val="000000" w:themeColor="text1"/>
          <w:sz w:val="22"/>
          <w:szCs w:val="22"/>
        </w:rPr>
        <w:t>Вкладчика</w:t>
      </w:r>
      <w:r w:rsidR="00A57479" w:rsidRPr="00055EA5">
        <w:rPr>
          <w:color w:val="000000" w:themeColor="text1"/>
          <w:sz w:val="22"/>
          <w:szCs w:val="22"/>
        </w:rPr>
        <w:t>, перевод с Депозитного счета денежных средств (в сумме, подлежащей взысканию) в порядке, установленном законодательством Российской Федерации, в пределах остатка денежных средств на Депозитном счете и без взимания комиссионного вознаграждения.</w:t>
      </w:r>
      <w:proofErr w:type="gramEnd"/>
    </w:p>
    <w:p w:rsidR="001E4B5A" w:rsidRPr="00055EA5" w:rsidRDefault="00BE23DE" w:rsidP="00BE23DE">
      <w:pPr>
        <w:widowControl w:val="0"/>
        <w:tabs>
          <w:tab w:val="left" w:pos="992"/>
        </w:tabs>
        <w:ind w:left="525"/>
        <w:jc w:val="center"/>
        <w:rPr>
          <w:b/>
          <w:color w:val="000000" w:themeColor="text1"/>
          <w:sz w:val="22"/>
          <w:szCs w:val="22"/>
        </w:rPr>
      </w:pPr>
      <w:r w:rsidRPr="00055EA5">
        <w:rPr>
          <w:b/>
          <w:color w:val="000000" w:themeColor="text1"/>
          <w:sz w:val="22"/>
          <w:szCs w:val="22"/>
        </w:rPr>
        <w:t>7. ПРАВА И ОБЯЗАННОСТИ СТОРОН</w:t>
      </w:r>
    </w:p>
    <w:p w:rsidR="000128A2" w:rsidRPr="00055EA5" w:rsidRDefault="000128A2" w:rsidP="00BE23DE">
      <w:pPr>
        <w:widowControl w:val="0"/>
        <w:tabs>
          <w:tab w:val="left" w:pos="992"/>
        </w:tabs>
        <w:ind w:left="525"/>
        <w:jc w:val="center"/>
        <w:rPr>
          <w:b/>
          <w:color w:val="000000" w:themeColor="text1"/>
          <w:sz w:val="22"/>
          <w:szCs w:val="22"/>
        </w:rPr>
      </w:pPr>
    </w:p>
    <w:p w:rsidR="006039F5" w:rsidRPr="00055EA5" w:rsidRDefault="001E4B5A" w:rsidP="00BF1F29">
      <w:pPr>
        <w:widowControl w:val="0"/>
        <w:ind w:firstLine="709"/>
        <w:jc w:val="both"/>
        <w:rPr>
          <w:b/>
          <w:color w:val="000000" w:themeColor="text1"/>
          <w:sz w:val="22"/>
          <w:szCs w:val="22"/>
        </w:rPr>
      </w:pPr>
      <w:r w:rsidRPr="00055EA5">
        <w:rPr>
          <w:b/>
          <w:color w:val="000000" w:themeColor="text1"/>
          <w:sz w:val="22"/>
          <w:szCs w:val="22"/>
        </w:rPr>
        <w:t>7.1.</w:t>
      </w:r>
      <w:r w:rsidR="009B709A" w:rsidRPr="00055EA5">
        <w:rPr>
          <w:b/>
          <w:color w:val="000000" w:themeColor="text1"/>
          <w:sz w:val="22"/>
          <w:szCs w:val="22"/>
        </w:rPr>
        <w:t xml:space="preserve"> </w:t>
      </w:r>
      <w:r w:rsidR="006039F5" w:rsidRPr="00055EA5">
        <w:rPr>
          <w:b/>
          <w:color w:val="000000" w:themeColor="text1"/>
          <w:sz w:val="22"/>
          <w:szCs w:val="22"/>
        </w:rPr>
        <w:t>Банк обязан:</w:t>
      </w:r>
    </w:p>
    <w:p w:rsidR="006039F5" w:rsidRPr="00055EA5" w:rsidRDefault="006039F5" w:rsidP="00BF1F29">
      <w:pPr>
        <w:widowControl w:val="0"/>
        <w:ind w:firstLine="709"/>
        <w:jc w:val="both"/>
        <w:rPr>
          <w:color w:val="000000" w:themeColor="text1"/>
          <w:sz w:val="22"/>
          <w:szCs w:val="22"/>
        </w:rPr>
      </w:pPr>
      <w:r w:rsidRPr="00055EA5">
        <w:rPr>
          <w:color w:val="000000" w:themeColor="text1"/>
          <w:sz w:val="22"/>
          <w:szCs w:val="22"/>
        </w:rPr>
        <w:t>7.1.1. Открыть Вкладчику в соответствии с Офертой Вкладчика и Подтверждением сделки Депозитны</w:t>
      </w:r>
      <w:r w:rsidR="00C01618" w:rsidRPr="00055EA5">
        <w:rPr>
          <w:color w:val="000000" w:themeColor="text1"/>
          <w:sz w:val="22"/>
          <w:szCs w:val="22"/>
        </w:rPr>
        <w:t>й</w:t>
      </w:r>
      <w:r w:rsidRPr="00055EA5">
        <w:rPr>
          <w:color w:val="000000" w:themeColor="text1"/>
          <w:sz w:val="22"/>
          <w:szCs w:val="22"/>
        </w:rPr>
        <w:t xml:space="preserve"> счет в валюте, ука</w:t>
      </w:r>
      <w:r w:rsidR="00C01618" w:rsidRPr="00055EA5">
        <w:rPr>
          <w:color w:val="000000" w:themeColor="text1"/>
          <w:sz w:val="22"/>
          <w:szCs w:val="22"/>
        </w:rPr>
        <w:t>з</w:t>
      </w:r>
      <w:r w:rsidRPr="00055EA5">
        <w:rPr>
          <w:color w:val="000000" w:themeColor="text1"/>
          <w:sz w:val="22"/>
          <w:szCs w:val="22"/>
        </w:rPr>
        <w:t>анной им в Оферте, и принимать денежные средства в депозит в соответствии с Условиями привлечения депозитов и настоящим Соглашением, а также возвратить сумму депозита в порядке, предусмотренном Условиями.</w:t>
      </w:r>
    </w:p>
    <w:p w:rsidR="006039F5" w:rsidRPr="00055EA5" w:rsidRDefault="006039F5" w:rsidP="00BF1F29">
      <w:pPr>
        <w:widowControl w:val="0"/>
        <w:ind w:firstLine="709"/>
        <w:jc w:val="both"/>
        <w:rPr>
          <w:color w:val="000000" w:themeColor="text1"/>
          <w:sz w:val="22"/>
          <w:szCs w:val="22"/>
        </w:rPr>
      </w:pPr>
      <w:r w:rsidRPr="00055EA5">
        <w:rPr>
          <w:color w:val="000000" w:themeColor="text1"/>
          <w:sz w:val="22"/>
          <w:szCs w:val="22"/>
        </w:rPr>
        <w:t>7.1.2. Начислять и уплачивать проценты на сумму депозита в порядке и сроки, установленные Условиями привлечения депозитов и Акцептом Банка</w:t>
      </w:r>
      <w:r w:rsidR="00D75B56">
        <w:rPr>
          <w:color w:val="000000" w:themeColor="text1"/>
          <w:sz w:val="22"/>
          <w:szCs w:val="22"/>
        </w:rPr>
        <w:t>, а также условиями настоящего Соглашения.</w:t>
      </w:r>
    </w:p>
    <w:p w:rsidR="006039F5" w:rsidRPr="00055EA5" w:rsidRDefault="006039F5" w:rsidP="00BF1F29">
      <w:pPr>
        <w:widowControl w:val="0"/>
        <w:ind w:firstLine="709"/>
        <w:jc w:val="both"/>
        <w:rPr>
          <w:color w:val="000000" w:themeColor="text1"/>
          <w:sz w:val="22"/>
          <w:szCs w:val="22"/>
        </w:rPr>
      </w:pPr>
      <w:r w:rsidRPr="00055EA5">
        <w:rPr>
          <w:color w:val="000000" w:themeColor="text1"/>
          <w:sz w:val="22"/>
          <w:szCs w:val="22"/>
        </w:rPr>
        <w:t xml:space="preserve">7.1.3. Совершать </w:t>
      </w:r>
      <w:r w:rsidR="009B709A" w:rsidRPr="00055EA5">
        <w:rPr>
          <w:color w:val="000000" w:themeColor="text1"/>
          <w:sz w:val="22"/>
          <w:szCs w:val="22"/>
        </w:rPr>
        <w:t>п</w:t>
      </w:r>
      <w:r w:rsidRPr="00055EA5">
        <w:rPr>
          <w:color w:val="000000" w:themeColor="text1"/>
          <w:sz w:val="22"/>
          <w:szCs w:val="22"/>
        </w:rPr>
        <w:t xml:space="preserve">о поручению Вкладчика операции по Депозитному счету, предусмотренные настоящим Соглашением и Условиями привлечения депозитов, а также действующим законодательством РФ, нормативными актами Банка России, установленными в соответствии </w:t>
      </w:r>
      <w:r w:rsidR="00C01618" w:rsidRPr="00055EA5">
        <w:rPr>
          <w:color w:val="000000" w:themeColor="text1"/>
          <w:sz w:val="22"/>
          <w:szCs w:val="22"/>
        </w:rPr>
        <w:t>с</w:t>
      </w:r>
      <w:r w:rsidRPr="00055EA5">
        <w:rPr>
          <w:color w:val="000000" w:themeColor="text1"/>
          <w:sz w:val="22"/>
          <w:szCs w:val="22"/>
        </w:rPr>
        <w:t xml:space="preserve"> ними банковскими правилами.</w:t>
      </w:r>
    </w:p>
    <w:p w:rsidR="006039F5" w:rsidRPr="00055EA5" w:rsidRDefault="006039F5" w:rsidP="00BF1F29">
      <w:pPr>
        <w:widowControl w:val="0"/>
        <w:ind w:firstLine="709"/>
        <w:jc w:val="both"/>
        <w:rPr>
          <w:color w:val="000000" w:themeColor="text1"/>
          <w:sz w:val="22"/>
          <w:szCs w:val="22"/>
        </w:rPr>
      </w:pPr>
      <w:r w:rsidRPr="00055EA5">
        <w:rPr>
          <w:color w:val="000000" w:themeColor="text1"/>
          <w:sz w:val="22"/>
          <w:szCs w:val="22"/>
        </w:rPr>
        <w:t>7.1.4. Гарантировать тайну депозита. Без согласия Вкладчика справки третьим лицам, касающиеся предмета настоящего Соглашения могут быть предоставлены только в с</w:t>
      </w:r>
      <w:r w:rsidR="00C01618" w:rsidRPr="00055EA5">
        <w:rPr>
          <w:color w:val="000000" w:themeColor="text1"/>
          <w:sz w:val="22"/>
          <w:szCs w:val="22"/>
        </w:rPr>
        <w:t>лучаях, специально предусмотренн</w:t>
      </w:r>
      <w:r w:rsidRPr="00055EA5">
        <w:rPr>
          <w:color w:val="000000" w:themeColor="text1"/>
          <w:sz w:val="22"/>
          <w:szCs w:val="22"/>
        </w:rPr>
        <w:t>ых законодательством.</w:t>
      </w:r>
    </w:p>
    <w:p w:rsidR="006039F5" w:rsidRPr="00055EA5" w:rsidRDefault="006039F5" w:rsidP="00BF1F29">
      <w:pPr>
        <w:widowControl w:val="0"/>
        <w:ind w:firstLine="709"/>
        <w:jc w:val="both"/>
        <w:rPr>
          <w:b/>
          <w:color w:val="000000" w:themeColor="text1"/>
          <w:sz w:val="22"/>
          <w:szCs w:val="22"/>
        </w:rPr>
      </w:pPr>
      <w:r w:rsidRPr="00055EA5">
        <w:rPr>
          <w:b/>
          <w:color w:val="000000" w:themeColor="text1"/>
          <w:sz w:val="22"/>
          <w:szCs w:val="22"/>
        </w:rPr>
        <w:t>7.2. Банк имеет право:</w:t>
      </w:r>
    </w:p>
    <w:p w:rsidR="006039F5" w:rsidRPr="00055EA5" w:rsidRDefault="006039F5" w:rsidP="00BF1F29">
      <w:pPr>
        <w:widowControl w:val="0"/>
        <w:ind w:firstLine="709"/>
        <w:jc w:val="both"/>
        <w:rPr>
          <w:color w:val="000000" w:themeColor="text1"/>
          <w:sz w:val="22"/>
          <w:szCs w:val="22"/>
        </w:rPr>
      </w:pPr>
      <w:r w:rsidRPr="00055EA5">
        <w:rPr>
          <w:color w:val="000000" w:themeColor="text1"/>
          <w:sz w:val="22"/>
          <w:szCs w:val="22"/>
        </w:rPr>
        <w:t>7.2</w:t>
      </w:r>
      <w:r w:rsidRPr="00562CD7">
        <w:rPr>
          <w:color w:val="000000" w:themeColor="text1"/>
          <w:sz w:val="22"/>
          <w:szCs w:val="22"/>
        </w:rPr>
        <w:t xml:space="preserve">.1. В одностороннем порядке изменять номер Депозитного счета в соответствии с нормативными актами Банка России. </w:t>
      </w:r>
      <w:r w:rsidR="00562CD7" w:rsidRPr="00562CD7">
        <w:rPr>
          <w:sz w:val="22"/>
          <w:szCs w:val="22"/>
        </w:rPr>
        <w:t xml:space="preserve">При этом </w:t>
      </w:r>
      <w:proofErr w:type="gramStart"/>
      <w:r w:rsidR="00562CD7" w:rsidRPr="00562CD7">
        <w:rPr>
          <w:sz w:val="22"/>
          <w:szCs w:val="22"/>
        </w:rPr>
        <w:t>денежные средства, поступающие в депозит в безналичной форме Банк обязуется</w:t>
      </w:r>
      <w:proofErr w:type="gramEnd"/>
      <w:r w:rsidR="00562CD7" w:rsidRPr="00562CD7">
        <w:rPr>
          <w:sz w:val="22"/>
          <w:szCs w:val="22"/>
        </w:rPr>
        <w:t xml:space="preserve"> зачислять на Депозитный счет, на котором учитывается депозит на момент поступления указанных средств.</w:t>
      </w:r>
      <w:r w:rsidRPr="00055EA5">
        <w:rPr>
          <w:color w:val="000000" w:themeColor="text1"/>
          <w:sz w:val="22"/>
          <w:szCs w:val="22"/>
        </w:rPr>
        <w:t xml:space="preserve">          </w:t>
      </w:r>
    </w:p>
    <w:p w:rsidR="006039F5" w:rsidRPr="00055EA5" w:rsidRDefault="006039F5" w:rsidP="00BF1F29">
      <w:pPr>
        <w:widowControl w:val="0"/>
        <w:ind w:firstLine="709"/>
        <w:jc w:val="both"/>
        <w:rPr>
          <w:b/>
          <w:color w:val="000000" w:themeColor="text1"/>
          <w:sz w:val="22"/>
          <w:szCs w:val="22"/>
        </w:rPr>
      </w:pPr>
      <w:r w:rsidRPr="00055EA5">
        <w:rPr>
          <w:b/>
          <w:color w:val="000000" w:themeColor="text1"/>
          <w:sz w:val="22"/>
          <w:szCs w:val="22"/>
        </w:rPr>
        <w:t>7.3. Вкладчик обязан:</w:t>
      </w:r>
    </w:p>
    <w:p w:rsidR="006039F5" w:rsidRPr="00055EA5" w:rsidRDefault="00BF6F3E" w:rsidP="00BF1F29">
      <w:pPr>
        <w:widowControl w:val="0"/>
        <w:ind w:firstLine="709"/>
        <w:jc w:val="both"/>
        <w:rPr>
          <w:color w:val="000000" w:themeColor="text1"/>
          <w:sz w:val="22"/>
          <w:szCs w:val="22"/>
        </w:rPr>
      </w:pPr>
      <w:r w:rsidRPr="00055EA5">
        <w:rPr>
          <w:color w:val="000000" w:themeColor="text1"/>
          <w:sz w:val="22"/>
          <w:szCs w:val="22"/>
        </w:rPr>
        <w:t xml:space="preserve">7.3.1. </w:t>
      </w:r>
      <w:proofErr w:type="gramStart"/>
      <w:r w:rsidRPr="00055EA5">
        <w:rPr>
          <w:color w:val="000000" w:themeColor="text1"/>
          <w:sz w:val="22"/>
          <w:szCs w:val="22"/>
        </w:rPr>
        <w:t>П</w:t>
      </w:r>
      <w:r w:rsidR="009B709A" w:rsidRPr="00055EA5">
        <w:rPr>
          <w:color w:val="000000" w:themeColor="text1"/>
          <w:sz w:val="22"/>
          <w:szCs w:val="22"/>
        </w:rPr>
        <w:t>редставлять п</w:t>
      </w:r>
      <w:r w:rsidR="006039F5" w:rsidRPr="00055EA5">
        <w:rPr>
          <w:color w:val="000000" w:themeColor="text1"/>
          <w:sz w:val="22"/>
          <w:szCs w:val="22"/>
        </w:rPr>
        <w:t xml:space="preserve">о требованию </w:t>
      </w:r>
      <w:r w:rsidR="001453C7" w:rsidRPr="00055EA5">
        <w:rPr>
          <w:color w:val="000000" w:themeColor="text1"/>
          <w:sz w:val="22"/>
          <w:szCs w:val="22"/>
        </w:rPr>
        <w:t>Банка, а также самостоятельно не</w:t>
      </w:r>
      <w:r w:rsidR="00C01618" w:rsidRPr="00055EA5">
        <w:rPr>
          <w:color w:val="000000" w:themeColor="text1"/>
          <w:sz w:val="22"/>
          <w:szCs w:val="22"/>
        </w:rPr>
        <w:t xml:space="preserve"> реже одного раза в 1 (Од</w:t>
      </w:r>
      <w:r w:rsidR="006039F5" w:rsidRPr="00055EA5">
        <w:rPr>
          <w:color w:val="000000" w:themeColor="text1"/>
          <w:sz w:val="22"/>
          <w:szCs w:val="22"/>
        </w:rPr>
        <w:t>и</w:t>
      </w:r>
      <w:r w:rsidR="00C01618" w:rsidRPr="00055EA5">
        <w:rPr>
          <w:color w:val="000000" w:themeColor="text1"/>
          <w:sz w:val="22"/>
          <w:szCs w:val="22"/>
        </w:rPr>
        <w:t>н</w:t>
      </w:r>
      <w:r w:rsidR="006039F5" w:rsidRPr="00055EA5">
        <w:rPr>
          <w:color w:val="000000" w:themeColor="text1"/>
          <w:sz w:val="22"/>
          <w:szCs w:val="22"/>
        </w:rPr>
        <w:t>) год с даты заключения Соглашения документы и сведения, необходимые для идентификации юридических лиц в соответствии с требованиями законодательства РФ и нормативными актами Банка России, В случае предоставления Вкладчиком права распоряжаться денежными средствами, находящимися на Депозитном счете, Представителю, обеспечить предоставление в Банк всех документов, необходимых для идентификации</w:t>
      </w:r>
      <w:proofErr w:type="gramEnd"/>
      <w:r w:rsidR="006039F5" w:rsidRPr="00055EA5">
        <w:rPr>
          <w:color w:val="000000" w:themeColor="text1"/>
          <w:sz w:val="22"/>
          <w:szCs w:val="22"/>
        </w:rPr>
        <w:t xml:space="preserve"> указанного Представителя в соответствии с требованиями законодательства РФ и нормативными актами Банка России.</w:t>
      </w:r>
    </w:p>
    <w:p w:rsidR="006039F5" w:rsidRPr="00055EA5" w:rsidRDefault="001453C7" w:rsidP="00BF1F29">
      <w:pPr>
        <w:widowControl w:val="0"/>
        <w:ind w:firstLine="709"/>
        <w:jc w:val="both"/>
        <w:rPr>
          <w:color w:val="000000" w:themeColor="text1"/>
          <w:sz w:val="22"/>
          <w:szCs w:val="22"/>
        </w:rPr>
      </w:pPr>
      <w:r w:rsidRPr="00055EA5">
        <w:rPr>
          <w:color w:val="000000" w:themeColor="text1"/>
          <w:sz w:val="22"/>
          <w:szCs w:val="22"/>
        </w:rPr>
        <w:t xml:space="preserve">7.3.2. </w:t>
      </w:r>
      <w:r w:rsidR="006039F5" w:rsidRPr="00055EA5">
        <w:rPr>
          <w:color w:val="000000" w:themeColor="text1"/>
          <w:sz w:val="22"/>
          <w:szCs w:val="22"/>
        </w:rPr>
        <w:t xml:space="preserve">В случае изменения сведений о Вкладчике, указанных в Заявлении, в письменной форме информировать об этом Банк в течение 5 (Пяти) </w:t>
      </w:r>
      <w:r w:rsidR="00C01618" w:rsidRPr="00055EA5">
        <w:rPr>
          <w:color w:val="000000" w:themeColor="text1"/>
          <w:sz w:val="22"/>
          <w:szCs w:val="22"/>
        </w:rPr>
        <w:t>рабочих д</w:t>
      </w:r>
      <w:r w:rsidR="006039F5" w:rsidRPr="00055EA5">
        <w:rPr>
          <w:color w:val="000000" w:themeColor="text1"/>
          <w:sz w:val="22"/>
          <w:szCs w:val="22"/>
        </w:rPr>
        <w:t>н</w:t>
      </w:r>
      <w:r w:rsidR="00C01618" w:rsidRPr="00055EA5">
        <w:rPr>
          <w:color w:val="000000" w:themeColor="text1"/>
          <w:sz w:val="22"/>
          <w:szCs w:val="22"/>
        </w:rPr>
        <w:t>ей</w:t>
      </w:r>
      <w:r w:rsidR="006039F5" w:rsidRPr="00055EA5">
        <w:rPr>
          <w:color w:val="000000" w:themeColor="text1"/>
          <w:sz w:val="22"/>
          <w:szCs w:val="22"/>
        </w:rPr>
        <w:t xml:space="preserve"> со дня их изменения. Убытки и все негативные последствия, которые могут возникнуть в случае нарушения этой обязанности, несет Вкладчик.</w:t>
      </w:r>
    </w:p>
    <w:p w:rsidR="001E4B5A" w:rsidRPr="00055EA5" w:rsidRDefault="001E4B5A" w:rsidP="00BF1F29">
      <w:pPr>
        <w:widowControl w:val="0"/>
        <w:ind w:firstLine="709"/>
        <w:jc w:val="both"/>
        <w:rPr>
          <w:color w:val="000000" w:themeColor="text1"/>
          <w:sz w:val="22"/>
          <w:szCs w:val="22"/>
        </w:rPr>
      </w:pPr>
      <w:r w:rsidRPr="00055EA5">
        <w:rPr>
          <w:color w:val="000000" w:themeColor="text1"/>
          <w:sz w:val="22"/>
          <w:szCs w:val="22"/>
        </w:rPr>
        <w:t xml:space="preserve">7.3.3. </w:t>
      </w:r>
      <w:r w:rsidR="006039F5" w:rsidRPr="00055EA5">
        <w:rPr>
          <w:color w:val="000000" w:themeColor="text1"/>
          <w:sz w:val="22"/>
          <w:szCs w:val="22"/>
        </w:rPr>
        <w:t>В случае возникновения у Вкладчика оснований полагать, что средствами связи и контактной информацией, сообщенными Вкладчиком Банку, могут недобросовестно воспользоваться иные лица, незамедлительно сообщить об этом Банку, а также сообщить иные средства связи и контактную информацию для взаимодействия Банка с Вкладчиком.</w:t>
      </w:r>
    </w:p>
    <w:p w:rsidR="006039F5" w:rsidRPr="00055EA5" w:rsidRDefault="001E4B5A" w:rsidP="00BF1F29">
      <w:pPr>
        <w:widowControl w:val="0"/>
        <w:ind w:firstLine="709"/>
        <w:jc w:val="both"/>
        <w:rPr>
          <w:b/>
          <w:color w:val="000000" w:themeColor="text1"/>
          <w:sz w:val="22"/>
          <w:szCs w:val="22"/>
        </w:rPr>
      </w:pPr>
      <w:r w:rsidRPr="00055EA5">
        <w:rPr>
          <w:b/>
          <w:color w:val="000000" w:themeColor="text1"/>
          <w:sz w:val="22"/>
          <w:szCs w:val="22"/>
        </w:rPr>
        <w:t xml:space="preserve">7.4. </w:t>
      </w:r>
      <w:r w:rsidR="006039F5" w:rsidRPr="00055EA5">
        <w:rPr>
          <w:b/>
          <w:color w:val="000000" w:themeColor="text1"/>
          <w:sz w:val="22"/>
          <w:szCs w:val="22"/>
        </w:rPr>
        <w:t>Вкладчик имеет право:</w:t>
      </w:r>
    </w:p>
    <w:p w:rsidR="00BF6F3E" w:rsidRPr="00562CD7" w:rsidRDefault="00562CD7" w:rsidP="00BF1F29">
      <w:pPr>
        <w:widowControl w:val="0"/>
        <w:ind w:firstLine="709"/>
        <w:jc w:val="both"/>
        <w:rPr>
          <w:color w:val="000000" w:themeColor="text1"/>
          <w:sz w:val="22"/>
          <w:szCs w:val="22"/>
        </w:rPr>
      </w:pPr>
      <w:r w:rsidRPr="00562CD7">
        <w:rPr>
          <w:sz w:val="22"/>
          <w:szCs w:val="22"/>
        </w:rPr>
        <w:t>7.4.</w:t>
      </w:r>
      <w:r w:rsidR="00B8231E">
        <w:rPr>
          <w:sz w:val="22"/>
          <w:szCs w:val="22"/>
        </w:rPr>
        <w:t>1</w:t>
      </w:r>
      <w:r w:rsidRPr="00562CD7">
        <w:rPr>
          <w:sz w:val="22"/>
          <w:szCs w:val="22"/>
        </w:rPr>
        <w:t>. Осуществлять частичное досрочное снятие суммы депозита в соответствии с условиями Подтверждения и настоящего Соглашения.</w:t>
      </w:r>
    </w:p>
    <w:p w:rsidR="006039F5" w:rsidRPr="00562CD7" w:rsidRDefault="00BF6F3E" w:rsidP="00BF1F29">
      <w:pPr>
        <w:widowControl w:val="0"/>
        <w:ind w:firstLine="709"/>
        <w:jc w:val="both"/>
        <w:rPr>
          <w:color w:val="000000" w:themeColor="text1"/>
          <w:sz w:val="22"/>
          <w:szCs w:val="22"/>
        </w:rPr>
      </w:pPr>
      <w:r w:rsidRPr="00562CD7">
        <w:rPr>
          <w:color w:val="000000" w:themeColor="text1"/>
          <w:sz w:val="22"/>
          <w:szCs w:val="22"/>
        </w:rPr>
        <w:t>7.4.</w:t>
      </w:r>
      <w:r w:rsidR="00B8231E">
        <w:rPr>
          <w:color w:val="000000" w:themeColor="text1"/>
          <w:sz w:val="22"/>
          <w:szCs w:val="22"/>
        </w:rPr>
        <w:t>2</w:t>
      </w:r>
      <w:r w:rsidRPr="00562CD7">
        <w:rPr>
          <w:color w:val="000000" w:themeColor="text1"/>
          <w:sz w:val="22"/>
          <w:szCs w:val="22"/>
        </w:rPr>
        <w:t xml:space="preserve">. </w:t>
      </w:r>
      <w:r w:rsidR="006039F5" w:rsidRPr="00562CD7">
        <w:rPr>
          <w:color w:val="000000" w:themeColor="text1"/>
          <w:sz w:val="22"/>
          <w:szCs w:val="22"/>
        </w:rPr>
        <w:t>Требовать возврата депозита в соответствии с условиями, оговоренными Сторонами.</w:t>
      </w:r>
    </w:p>
    <w:p w:rsidR="006039F5" w:rsidRPr="00562CD7" w:rsidRDefault="005664A5" w:rsidP="00BF1F29">
      <w:pPr>
        <w:widowControl w:val="0"/>
        <w:ind w:firstLine="709"/>
        <w:jc w:val="both"/>
        <w:rPr>
          <w:color w:val="000000" w:themeColor="text1"/>
          <w:sz w:val="22"/>
          <w:szCs w:val="22"/>
        </w:rPr>
      </w:pPr>
      <w:r w:rsidRPr="00562CD7">
        <w:rPr>
          <w:color w:val="000000" w:themeColor="text1"/>
          <w:sz w:val="22"/>
          <w:szCs w:val="22"/>
        </w:rPr>
        <w:t>7.4.</w:t>
      </w:r>
      <w:r w:rsidR="00B8231E">
        <w:rPr>
          <w:color w:val="000000" w:themeColor="text1"/>
          <w:sz w:val="22"/>
          <w:szCs w:val="22"/>
        </w:rPr>
        <w:t>3</w:t>
      </w:r>
      <w:r w:rsidRPr="00562CD7">
        <w:rPr>
          <w:color w:val="000000" w:themeColor="text1"/>
          <w:sz w:val="22"/>
          <w:szCs w:val="22"/>
        </w:rPr>
        <w:t>.</w:t>
      </w:r>
      <w:r w:rsidR="006039F5" w:rsidRPr="00562CD7">
        <w:rPr>
          <w:color w:val="000000" w:themeColor="text1"/>
          <w:sz w:val="22"/>
          <w:szCs w:val="22"/>
        </w:rPr>
        <w:t xml:space="preserve">Получать информацию о состоянии Депозитного счета </w:t>
      </w:r>
      <w:r w:rsidR="00C01618" w:rsidRPr="00562CD7">
        <w:rPr>
          <w:color w:val="000000" w:themeColor="text1"/>
          <w:sz w:val="22"/>
          <w:szCs w:val="22"/>
        </w:rPr>
        <w:t>и</w:t>
      </w:r>
      <w:r w:rsidR="006039F5" w:rsidRPr="00562CD7">
        <w:rPr>
          <w:color w:val="000000" w:themeColor="text1"/>
          <w:sz w:val="22"/>
          <w:szCs w:val="22"/>
        </w:rPr>
        <w:t xml:space="preserve"> проведенных по Депозитному счету операциях.</w:t>
      </w:r>
    </w:p>
    <w:p w:rsidR="006039F5" w:rsidRPr="00562CD7" w:rsidRDefault="005664A5" w:rsidP="00BF1F29">
      <w:pPr>
        <w:widowControl w:val="0"/>
        <w:ind w:firstLine="709"/>
        <w:jc w:val="both"/>
        <w:rPr>
          <w:color w:val="000000" w:themeColor="text1"/>
          <w:sz w:val="22"/>
          <w:szCs w:val="22"/>
        </w:rPr>
      </w:pPr>
      <w:r w:rsidRPr="00562CD7">
        <w:rPr>
          <w:color w:val="000000" w:themeColor="text1"/>
          <w:sz w:val="22"/>
          <w:szCs w:val="22"/>
        </w:rPr>
        <w:lastRenderedPageBreak/>
        <w:t>7.4.</w:t>
      </w:r>
      <w:r w:rsidR="00B8231E">
        <w:rPr>
          <w:color w:val="000000" w:themeColor="text1"/>
          <w:sz w:val="22"/>
          <w:szCs w:val="22"/>
        </w:rPr>
        <w:t>4</w:t>
      </w:r>
      <w:r w:rsidRPr="00562CD7">
        <w:rPr>
          <w:color w:val="000000" w:themeColor="text1"/>
          <w:sz w:val="22"/>
          <w:szCs w:val="22"/>
        </w:rPr>
        <w:t xml:space="preserve">. </w:t>
      </w:r>
      <w:r w:rsidR="006039F5" w:rsidRPr="00562CD7">
        <w:rPr>
          <w:color w:val="000000" w:themeColor="text1"/>
          <w:sz w:val="22"/>
          <w:szCs w:val="22"/>
        </w:rPr>
        <w:t>Предоставлять другому лицу право распоряжения депозитом и совершения операции по Депозитному счету на основании доверенности, оформленной в соответстви</w:t>
      </w:r>
      <w:r w:rsidRPr="00562CD7">
        <w:rPr>
          <w:color w:val="000000" w:themeColor="text1"/>
          <w:sz w:val="22"/>
          <w:szCs w:val="22"/>
        </w:rPr>
        <w:t>и с законодательством РФ, при этом Вкладчик н</w:t>
      </w:r>
      <w:r w:rsidR="006039F5" w:rsidRPr="00562CD7">
        <w:rPr>
          <w:color w:val="000000" w:themeColor="text1"/>
          <w:sz w:val="22"/>
          <w:szCs w:val="22"/>
        </w:rPr>
        <w:t>есет ответственность за действия Представителя.</w:t>
      </w:r>
    </w:p>
    <w:p w:rsidR="000128A2" w:rsidRPr="00562CD7" w:rsidRDefault="000128A2" w:rsidP="00E72361">
      <w:pPr>
        <w:widowControl w:val="0"/>
        <w:tabs>
          <w:tab w:val="left" w:pos="561"/>
        </w:tabs>
        <w:jc w:val="both"/>
        <w:rPr>
          <w:color w:val="000000" w:themeColor="text1"/>
          <w:sz w:val="22"/>
          <w:szCs w:val="22"/>
        </w:rPr>
      </w:pPr>
    </w:p>
    <w:p w:rsidR="00BE23DE" w:rsidRPr="00055EA5" w:rsidRDefault="00BE23DE" w:rsidP="00BE23DE">
      <w:pPr>
        <w:shd w:val="clear" w:color="auto" w:fill="FFFFFF"/>
        <w:ind w:right="-20"/>
        <w:jc w:val="center"/>
        <w:rPr>
          <w:b/>
          <w:color w:val="000000" w:themeColor="text1"/>
          <w:sz w:val="22"/>
          <w:szCs w:val="22"/>
        </w:rPr>
      </w:pPr>
      <w:r w:rsidRPr="00055EA5">
        <w:rPr>
          <w:b/>
          <w:color w:val="000000" w:themeColor="text1"/>
          <w:sz w:val="22"/>
          <w:szCs w:val="22"/>
        </w:rPr>
        <w:t>8. ОТВЕТСТВЕННОСТЬ СТОРОН И ПОРЯДОК РАЗРЕШЕНИЯ СПОРОВ</w:t>
      </w:r>
    </w:p>
    <w:p w:rsidR="000128A2" w:rsidRPr="00055EA5" w:rsidRDefault="000128A2" w:rsidP="00BE23DE">
      <w:pPr>
        <w:shd w:val="clear" w:color="auto" w:fill="FFFFFF"/>
        <w:ind w:right="-20"/>
        <w:jc w:val="center"/>
        <w:rPr>
          <w:b/>
          <w:color w:val="000000" w:themeColor="text1"/>
          <w:sz w:val="22"/>
          <w:szCs w:val="22"/>
        </w:rPr>
      </w:pPr>
    </w:p>
    <w:p w:rsidR="00AC4435" w:rsidRPr="00055EA5" w:rsidRDefault="00AC4435" w:rsidP="00C91EDE">
      <w:pPr>
        <w:pStyle w:val="212"/>
        <w:shd w:val="clear" w:color="auto" w:fill="auto"/>
        <w:spacing w:before="0" w:after="0" w:line="240" w:lineRule="auto"/>
        <w:ind w:firstLine="709"/>
        <w:rPr>
          <w:color w:val="000000" w:themeColor="text1"/>
          <w:sz w:val="22"/>
          <w:szCs w:val="22"/>
        </w:rPr>
      </w:pPr>
      <w:r w:rsidRPr="00055EA5">
        <w:rPr>
          <w:color w:val="000000" w:themeColor="text1"/>
          <w:sz w:val="22"/>
          <w:szCs w:val="22"/>
        </w:rPr>
        <w:t>8.1. За неисполнение или ненадлежащее исполнение своих обязательств по настоящему Соглашению Стороны несут ответственность в соответствии с действующим законодательством Российской Федерации.</w:t>
      </w:r>
    </w:p>
    <w:p w:rsidR="00AC4435" w:rsidRPr="00055EA5" w:rsidRDefault="00AC4435" w:rsidP="00C91EDE">
      <w:pPr>
        <w:widowControl w:val="0"/>
        <w:ind w:firstLine="709"/>
        <w:jc w:val="both"/>
        <w:rPr>
          <w:color w:val="000000" w:themeColor="text1"/>
          <w:sz w:val="22"/>
          <w:szCs w:val="22"/>
        </w:rPr>
      </w:pPr>
      <w:r w:rsidRPr="00055EA5">
        <w:rPr>
          <w:color w:val="000000" w:themeColor="text1"/>
          <w:sz w:val="22"/>
          <w:szCs w:val="22"/>
        </w:rPr>
        <w:t>8.2. Банк не несет ответственности за убытки, понесенные Вкладчиком вследствие исполнения распоряжения Вкладчика, выданного неуполномоченными лицами, если в соответствии с действующим законодательством РФ и настоящим Соглашением Банк не мог установить факт выдачи распоряжения неуполномоченными лицами,</w:t>
      </w:r>
    </w:p>
    <w:p w:rsidR="00142733" w:rsidRPr="00142733" w:rsidRDefault="00AC4435" w:rsidP="00C91EDE">
      <w:pPr>
        <w:ind w:firstLine="709"/>
        <w:jc w:val="both"/>
        <w:rPr>
          <w:sz w:val="22"/>
          <w:szCs w:val="22"/>
        </w:rPr>
      </w:pPr>
      <w:r w:rsidRPr="00B860E9">
        <w:rPr>
          <w:color w:val="000000" w:themeColor="text1"/>
          <w:sz w:val="22"/>
          <w:szCs w:val="22"/>
        </w:rPr>
        <w:t xml:space="preserve">8.3. </w:t>
      </w:r>
      <w:r w:rsidRPr="00142733">
        <w:rPr>
          <w:color w:val="000000" w:themeColor="text1"/>
          <w:sz w:val="22"/>
          <w:szCs w:val="22"/>
        </w:rPr>
        <w:t xml:space="preserve">Споры, которые могут возникнуть при исполнении условий настоящего Соглашения, стороны будет стремиться разрешать в порядке досудебного разбирательства: путем переговоров, обмена письмами и др. </w:t>
      </w:r>
      <w:r w:rsidR="00142733" w:rsidRPr="00142733">
        <w:rPr>
          <w:sz w:val="22"/>
          <w:szCs w:val="22"/>
        </w:rPr>
        <w:t xml:space="preserve">Для разрешения споров, связанных с нарушением Сторонами своих обязательств по настоящему договору либо иным образом вытекающих из </w:t>
      </w:r>
      <w:r w:rsidR="00A95772">
        <w:rPr>
          <w:sz w:val="22"/>
          <w:szCs w:val="22"/>
        </w:rPr>
        <w:t>Соглашения</w:t>
      </w:r>
      <w:r w:rsidR="00142733" w:rsidRPr="00142733">
        <w:rPr>
          <w:sz w:val="22"/>
          <w:szCs w:val="22"/>
        </w:rPr>
        <w:t>, применяется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Срок рассмотрения претензии –</w:t>
      </w:r>
      <w:r w:rsidR="00142733">
        <w:rPr>
          <w:sz w:val="22"/>
          <w:szCs w:val="22"/>
        </w:rPr>
        <w:t xml:space="preserve"> </w:t>
      </w:r>
      <w:r w:rsidR="00142733" w:rsidRPr="00142733">
        <w:rPr>
          <w:sz w:val="22"/>
          <w:szCs w:val="22"/>
        </w:rPr>
        <w:t xml:space="preserve">5 (пять) календарных дней со дня ее получения. Если в указанный срок требования, изложенные в претензии, полностью не удовлетворены, Сторона, право которой нарушено, вправе обратиться с иском в </w:t>
      </w:r>
      <w:r w:rsidR="00142733">
        <w:rPr>
          <w:sz w:val="22"/>
          <w:szCs w:val="22"/>
        </w:rPr>
        <w:t xml:space="preserve">Арбитражный </w:t>
      </w:r>
      <w:r w:rsidR="00142733" w:rsidRPr="00142733">
        <w:rPr>
          <w:sz w:val="22"/>
          <w:szCs w:val="22"/>
        </w:rPr>
        <w:t>суд</w:t>
      </w:r>
      <w:r w:rsidR="00142733">
        <w:rPr>
          <w:sz w:val="22"/>
          <w:szCs w:val="22"/>
        </w:rPr>
        <w:t xml:space="preserve"> г.</w:t>
      </w:r>
      <w:r w:rsidR="00273A2D">
        <w:rPr>
          <w:sz w:val="22"/>
          <w:szCs w:val="22"/>
        </w:rPr>
        <w:t xml:space="preserve"> </w:t>
      </w:r>
      <w:r w:rsidR="00142733">
        <w:rPr>
          <w:sz w:val="22"/>
          <w:szCs w:val="22"/>
        </w:rPr>
        <w:t>Москвы</w:t>
      </w:r>
      <w:r w:rsidR="00142733" w:rsidRPr="00142733">
        <w:rPr>
          <w:sz w:val="22"/>
          <w:szCs w:val="22"/>
        </w:rPr>
        <w:t>.</w:t>
      </w:r>
    </w:p>
    <w:p w:rsidR="007364BB" w:rsidRPr="005409CB" w:rsidRDefault="005409CB" w:rsidP="00C91EDE">
      <w:pPr>
        <w:widowControl w:val="0"/>
        <w:ind w:firstLine="709"/>
        <w:jc w:val="both"/>
        <w:rPr>
          <w:color w:val="000000" w:themeColor="text1"/>
          <w:sz w:val="22"/>
          <w:szCs w:val="22"/>
        </w:rPr>
      </w:pPr>
      <w:r>
        <w:rPr>
          <w:color w:val="000000" w:themeColor="text1"/>
          <w:sz w:val="22"/>
          <w:szCs w:val="22"/>
        </w:rPr>
        <w:t>8.4.</w:t>
      </w:r>
      <w:r w:rsidR="007364BB" w:rsidRPr="005409CB">
        <w:rPr>
          <w:color w:val="000000" w:themeColor="text1"/>
          <w:sz w:val="22"/>
          <w:szCs w:val="22"/>
        </w:rPr>
        <w:t xml:space="preserve">Стороны не несут ответственности за частичное или полное невыполнение своих </w:t>
      </w:r>
      <w:r w:rsidR="00F53883" w:rsidRPr="005409CB">
        <w:rPr>
          <w:color w:val="000000" w:themeColor="text1"/>
          <w:sz w:val="22"/>
          <w:szCs w:val="22"/>
        </w:rPr>
        <w:t xml:space="preserve"> </w:t>
      </w:r>
      <w:r w:rsidR="007364BB" w:rsidRPr="005409CB">
        <w:rPr>
          <w:color w:val="000000" w:themeColor="text1"/>
          <w:sz w:val="22"/>
          <w:szCs w:val="22"/>
        </w:rPr>
        <w:t>обязательств по настоящему Соглашению, если такое невыполнение вызвано:</w:t>
      </w:r>
    </w:p>
    <w:p w:rsidR="007364BB" w:rsidRPr="00055EA5" w:rsidRDefault="007364BB" w:rsidP="00C91EDE">
      <w:pPr>
        <w:widowControl w:val="0"/>
        <w:numPr>
          <w:ilvl w:val="0"/>
          <w:numId w:val="7"/>
        </w:numPr>
        <w:ind w:firstLine="709"/>
        <w:jc w:val="both"/>
        <w:rPr>
          <w:color w:val="000000" w:themeColor="text1"/>
          <w:sz w:val="22"/>
          <w:szCs w:val="22"/>
        </w:rPr>
      </w:pPr>
      <w:r w:rsidRPr="00055EA5">
        <w:rPr>
          <w:color w:val="000000" w:themeColor="text1"/>
          <w:sz w:val="22"/>
          <w:szCs w:val="22"/>
        </w:rPr>
        <w:t>действием обстоятельств непреодолимой силы (форс-мажор), а именно: стихийные бедствия, аварии, пожары, повреждение линии связи, массовые беспорядки, забастовки, военные действия, принятие органами государственной власти Российской Федерации нормативных актов, обязывающих изменить или прекратить правоотношения по настоящему Соглашению и т.п.;</w:t>
      </w:r>
    </w:p>
    <w:p w:rsidR="007364BB" w:rsidRPr="00055EA5" w:rsidRDefault="007364BB" w:rsidP="00C91EDE">
      <w:pPr>
        <w:widowControl w:val="0"/>
        <w:numPr>
          <w:ilvl w:val="0"/>
          <w:numId w:val="7"/>
        </w:numPr>
        <w:ind w:firstLine="709"/>
        <w:jc w:val="both"/>
        <w:rPr>
          <w:color w:val="000000" w:themeColor="text1"/>
          <w:sz w:val="22"/>
          <w:szCs w:val="22"/>
        </w:rPr>
      </w:pPr>
      <w:r w:rsidRPr="00055EA5">
        <w:rPr>
          <w:color w:val="000000" w:themeColor="text1"/>
          <w:sz w:val="22"/>
          <w:szCs w:val="22"/>
        </w:rPr>
        <w:t>решениями высших органов законодательной, исполнительной власти Российской Федерации, Банка России, в том числе в области валютного регулирования, которые делают невозможным выполнение обязательств;</w:t>
      </w:r>
    </w:p>
    <w:p w:rsidR="007364BB" w:rsidRPr="00055EA5" w:rsidRDefault="007364BB" w:rsidP="00C91EDE">
      <w:pPr>
        <w:widowControl w:val="0"/>
        <w:numPr>
          <w:ilvl w:val="0"/>
          <w:numId w:val="7"/>
        </w:numPr>
        <w:ind w:firstLine="709"/>
        <w:jc w:val="both"/>
        <w:rPr>
          <w:color w:val="000000" w:themeColor="text1"/>
          <w:sz w:val="22"/>
          <w:szCs w:val="22"/>
        </w:rPr>
      </w:pPr>
      <w:r w:rsidRPr="00055EA5">
        <w:rPr>
          <w:color w:val="000000" w:themeColor="text1"/>
          <w:sz w:val="22"/>
          <w:szCs w:val="22"/>
        </w:rPr>
        <w:t>указанием противоположной Стороной неправильных платежных реквизитов.</w:t>
      </w:r>
    </w:p>
    <w:p w:rsidR="007364BB" w:rsidRDefault="005409CB" w:rsidP="00C91EDE">
      <w:pPr>
        <w:widowControl w:val="0"/>
        <w:ind w:firstLine="709"/>
        <w:jc w:val="both"/>
        <w:rPr>
          <w:color w:val="000000" w:themeColor="text1"/>
          <w:sz w:val="22"/>
          <w:szCs w:val="22"/>
        </w:rPr>
      </w:pPr>
      <w:r>
        <w:rPr>
          <w:color w:val="000000" w:themeColor="text1"/>
          <w:sz w:val="22"/>
          <w:szCs w:val="22"/>
        </w:rPr>
        <w:t>8.5</w:t>
      </w:r>
      <w:r w:rsidR="007364BB" w:rsidRPr="00055EA5">
        <w:rPr>
          <w:color w:val="000000" w:themeColor="text1"/>
          <w:sz w:val="22"/>
          <w:szCs w:val="22"/>
        </w:rPr>
        <w:t xml:space="preserve">. </w:t>
      </w:r>
      <w:proofErr w:type="gramStart"/>
      <w:r w:rsidR="007364BB" w:rsidRPr="00055EA5">
        <w:rPr>
          <w:color w:val="000000" w:themeColor="text1"/>
          <w:sz w:val="22"/>
          <w:szCs w:val="22"/>
        </w:rPr>
        <w:t>Сторона, для которой создалась невозможность выполнения обязательств в силу перечисленных в п.</w:t>
      </w:r>
      <w:r w:rsidR="00AC5799">
        <w:rPr>
          <w:color w:val="000000" w:themeColor="text1"/>
          <w:sz w:val="22"/>
          <w:szCs w:val="22"/>
        </w:rPr>
        <w:t>8.4</w:t>
      </w:r>
      <w:r w:rsidR="007364BB" w:rsidRPr="00055EA5">
        <w:rPr>
          <w:color w:val="000000" w:themeColor="text1"/>
          <w:sz w:val="22"/>
          <w:szCs w:val="22"/>
        </w:rPr>
        <w:t>, причин, обязана в течение 2 (Двух) рабочих дней проинформировать в письменной форме другую Сторону об их наступлении и прекращении, а также в течение 15 (Пятнадцати) календарных дней предоставить доказательства наступления и продолжительности вышеуказанных обстоятельств, которыми являются письменные свидетельства, выданные компетентными государственными органами, кроме случаев, когда такие обстоятельства</w:t>
      </w:r>
      <w:proofErr w:type="gramEnd"/>
      <w:r w:rsidR="007364BB" w:rsidRPr="00055EA5">
        <w:rPr>
          <w:color w:val="000000" w:themeColor="text1"/>
          <w:sz w:val="22"/>
          <w:szCs w:val="22"/>
        </w:rPr>
        <w:t xml:space="preserve"> являются общеизвестными.</w:t>
      </w:r>
    </w:p>
    <w:p w:rsidR="00BC0F5E" w:rsidRPr="00384934" w:rsidRDefault="00BC0F5E" w:rsidP="00C91EDE">
      <w:pPr>
        <w:widowControl w:val="0"/>
        <w:ind w:firstLine="709"/>
        <w:jc w:val="both"/>
        <w:rPr>
          <w:color w:val="000000"/>
          <w:sz w:val="22"/>
          <w:szCs w:val="22"/>
        </w:rPr>
      </w:pPr>
      <w:r w:rsidRPr="00384934">
        <w:rPr>
          <w:color w:val="000000" w:themeColor="text1"/>
          <w:sz w:val="22"/>
          <w:szCs w:val="22"/>
        </w:rPr>
        <w:t>8.6.</w:t>
      </w:r>
      <w:r w:rsidRPr="00384934">
        <w:rPr>
          <w:color w:val="000000"/>
          <w:sz w:val="22"/>
          <w:szCs w:val="22"/>
        </w:rPr>
        <w:t xml:space="preserve"> Банк не несет ответственности перед Вкладчиком, если денежные средства, перечисленные Банком со Счёта в иностранной валюте, не зачислены на Счёт получателя платежа вследствие валютных и иных ограничений, установленных государствами банков-корреспондентов, при условии списания денежных сре</w:t>
      </w:r>
      <w:proofErr w:type="gramStart"/>
      <w:r w:rsidRPr="00384934">
        <w:rPr>
          <w:color w:val="000000"/>
          <w:sz w:val="22"/>
          <w:szCs w:val="22"/>
        </w:rPr>
        <w:t>дств в с</w:t>
      </w:r>
      <w:proofErr w:type="gramEnd"/>
      <w:r w:rsidRPr="00384934">
        <w:rPr>
          <w:color w:val="000000"/>
          <w:sz w:val="22"/>
          <w:szCs w:val="22"/>
        </w:rPr>
        <w:t>умме соответствующего перевода с корреспондентского счёта Банка. Однако Банк предпримет все возможные меры для обеспечения возврата Вкладчику таких денежных средств.</w:t>
      </w:r>
    </w:p>
    <w:p w:rsidR="00BC0F5E" w:rsidRPr="00384934" w:rsidRDefault="00BC0F5E" w:rsidP="00C91EDE">
      <w:pPr>
        <w:widowControl w:val="0"/>
        <w:ind w:firstLine="709"/>
        <w:jc w:val="both"/>
        <w:rPr>
          <w:color w:val="000000" w:themeColor="text1"/>
          <w:sz w:val="22"/>
          <w:szCs w:val="22"/>
        </w:rPr>
      </w:pPr>
      <w:r w:rsidRPr="00384934">
        <w:rPr>
          <w:color w:val="000000"/>
          <w:sz w:val="22"/>
          <w:szCs w:val="22"/>
        </w:rPr>
        <w:t>8.7. Банк не несет ответственности и не обязан возмещать Вкладчику убытки, если в связи с действием каких-либо санкций, ограничений, запретов (включая ограничения на проведение операций в иностранной валюте, блокирование операций, счетов, денежных средств), введенных международными организациями, Российской Федерацией, иностранными государствами, любыми органами власти или центральными (национальными) банками Российской Федерации или иностранных государств, включая (</w:t>
      </w:r>
      <w:proofErr w:type="gramStart"/>
      <w:r w:rsidRPr="00384934">
        <w:rPr>
          <w:color w:val="000000"/>
          <w:sz w:val="22"/>
          <w:szCs w:val="22"/>
        </w:rPr>
        <w:t>но</w:t>
      </w:r>
      <w:proofErr w:type="gramEnd"/>
      <w:r w:rsidRPr="00384934">
        <w:rPr>
          <w:color w:val="000000"/>
          <w:sz w:val="22"/>
          <w:szCs w:val="22"/>
        </w:rPr>
        <w:t xml:space="preserve"> не ограничиваясь) санкции, введенные в отношении Вкладчика и/или его аффилированных лиц,</w:t>
      </w:r>
      <w:r w:rsidR="00384934">
        <w:rPr>
          <w:color w:val="000000"/>
          <w:sz w:val="22"/>
          <w:szCs w:val="22"/>
        </w:rPr>
        <w:t xml:space="preserve"> обязательства Банка по Соглашению</w:t>
      </w:r>
      <w:r w:rsidRPr="00384934">
        <w:rPr>
          <w:color w:val="000000"/>
          <w:sz w:val="22"/>
          <w:szCs w:val="22"/>
        </w:rPr>
        <w:t xml:space="preserve"> не исполнены или исполнены ненадлежащим образом и/или, несмотря на надлежащее исполнение Банко</w:t>
      </w:r>
      <w:r w:rsidR="00FB161F">
        <w:rPr>
          <w:color w:val="000000"/>
          <w:sz w:val="22"/>
          <w:szCs w:val="22"/>
        </w:rPr>
        <w:t>м своих обязательств по Соглашению</w:t>
      </w:r>
      <w:r w:rsidRPr="00384934">
        <w:rPr>
          <w:color w:val="000000"/>
          <w:sz w:val="22"/>
          <w:szCs w:val="22"/>
        </w:rPr>
        <w:t>, Вкладчик не получил от Банка соответствующего исполнения (денежные средства).</w:t>
      </w:r>
    </w:p>
    <w:p w:rsidR="007364BB" w:rsidRPr="00055EA5" w:rsidRDefault="005409CB" w:rsidP="00C91EDE">
      <w:pPr>
        <w:widowControl w:val="0"/>
        <w:ind w:firstLine="709"/>
        <w:jc w:val="both"/>
        <w:rPr>
          <w:color w:val="000000" w:themeColor="text1"/>
          <w:sz w:val="22"/>
          <w:szCs w:val="22"/>
        </w:rPr>
      </w:pPr>
      <w:r>
        <w:rPr>
          <w:color w:val="000000" w:themeColor="text1"/>
          <w:sz w:val="22"/>
          <w:szCs w:val="22"/>
        </w:rPr>
        <w:t>8.</w:t>
      </w:r>
      <w:r w:rsidR="00BC0F5E">
        <w:rPr>
          <w:color w:val="000000" w:themeColor="text1"/>
          <w:sz w:val="22"/>
          <w:szCs w:val="22"/>
        </w:rPr>
        <w:t>8</w:t>
      </w:r>
      <w:r w:rsidR="007364BB" w:rsidRPr="00055EA5">
        <w:rPr>
          <w:color w:val="000000" w:themeColor="text1"/>
          <w:sz w:val="22"/>
          <w:szCs w:val="22"/>
        </w:rPr>
        <w:t>. Решения налоговых и других компетентных органов, препятствующие исполнению одной из Сторон условий настоящего Соглашения, не являются основанием для освобождения Стороны от обязательств по настоящему Соглашению.</w:t>
      </w:r>
    </w:p>
    <w:p w:rsidR="007364BB" w:rsidRPr="00055EA5" w:rsidRDefault="005409CB" w:rsidP="00C91EDE">
      <w:pPr>
        <w:widowControl w:val="0"/>
        <w:ind w:firstLine="709"/>
        <w:jc w:val="both"/>
        <w:rPr>
          <w:color w:val="000000" w:themeColor="text1"/>
          <w:sz w:val="22"/>
          <w:szCs w:val="22"/>
        </w:rPr>
      </w:pPr>
      <w:r>
        <w:rPr>
          <w:color w:val="000000" w:themeColor="text1"/>
          <w:sz w:val="22"/>
          <w:szCs w:val="22"/>
        </w:rPr>
        <w:t>8.</w:t>
      </w:r>
      <w:r w:rsidR="00BC0F5E">
        <w:rPr>
          <w:color w:val="000000" w:themeColor="text1"/>
          <w:sz w:val="22"/>
          <w:szCs w:val="22"/>
        </w:rPr>
        <w:t>9</w:t>
      </w:r>
      <w:r w:rsidR="007364BB" w:rsidRPr="00055EA5">
        <w:rPr>
          <w:color w:val="000000" w:themeColor="text1"/>
          <w:sz w:val="22"/>
          <w:szCs w:val="22"/>
        </w:rPr>
        <w:t xml:space="preserve">. </w:t>
      </w:r>
      <w:proofErr w:type="gramStart"/>
      <w:r w:rsidR="007364BB" w:rsidRPr="00055EA5">
        <w:rPr>
          <w:color w:val="000000" w:themeColor="text1"/>
          <w:sz w:val="22"/>
          <w:szCs w:val="22"/>
        </w:rPr>
        <w:t>Если какое-либо из перечисленных обстоятельств повлияло на выполнение обязательств по настоящему Соглашению, срок исполнения таких обязательств может быть пролонгирован на тех же условиях на время д</w:t>
      </w:r>
      <w:r w:rsidR="000A5CA9">
        <w:rPr>
          <w:color w:val="000000" w:themeColor="text1"/>
          <w:sz w:val="22"/>
          <w:szCs w:val="22"/>
        </w:rPr>
        <w:t>ействия указанных обстоятельств.</w:t>
      </w:r>
      <w:proofErr w:type="gramEnd"/>
      <w:r w:rsidR="007364BB" w:rsidRPr="00055EA5">
        <w:rPr>
          <w:color w:val="000000" w:themeColor="text1"/>
          <w:sz w:val="22"/>
          <w:szCs w:val="22"/>
        </w:rPr>
        <w:t xml:space="preserve"> В случае если указанные обстоятельства длятся более 15 (Пятнадцати) календарных дней, Стороны обязаны будут принять удовлетворяющее их решение путем составления дополнительного соглашения.</w:t>
      </w:r>
    </w:p>
    <w:p w:rsidR="007364BB" w:rsidRPr="00055EA5" w:rsidRDefault="007364BB" w:rsidP="00E72361">
      <w:pPr>
        <w:widowControl w:val="0"/>
        <w:tabs>
          <w:tab w:val="left" w:pos="885"/>
        </w:tabs>
        <w:jc w:val="both"/>
        <w:rPr>
          <w:color w:val="000000" w:themeColor="text1"/>
          <w:sz w:val="22"/>
          <w:szCs w:val="22"/>
        </w:rPr>
      </w:pPr>
    </w:p>
    <w:p w:rsidR="007364BB" w:rsidRPr="00055EA5" w:rsidRDefault="00E72361" w:rsidP="000128A2">
      <w:pPr>
        <w:pStyle w:val="af2"/>
        <w:numPr>
          <w:ilvl w:val="0"/>
          <w:numId w:val="11"/>
        </w:numPr>
        <w:shd w:val="clear" w:color="auto" w:fill="FFFFFF"/>
        <w:jc w:val="center"/>
        <w:rPr>
          <w:b/>
          <w:color w:val="000000" w:themeColor="text1"/>
          <w:sz w:val="22"/>
          <w:szCs w:val="22"/>
        </w:rPr>
      </w:pPr>
      <w:r w:rsidRPr="00055EA5">
        <w:rPr>
          <w:b/>
          <w:color w:val="000000" w:themeColor="text1"/>
          <w:sz w:val="22"/>
          <w:szCs w:val="22"/>
        </w:rPr>
        <w:t>СРОК ДЕЙСТВИЯ СОГЛАШЕНИЯ</w:t>
      </w:r>
    </w:p>
    <w:p w:rsidR="000128A2" w:rsidRPr="00055EA5" w:rsidRDefault="000128A2" w:rsidP="000128A2">
      <w:pPr>
        <w:pStyle w:val="af2"/>
        <w:shd w:val="clear" w:color="auto" w:fill="FFFFFF"/>
        <w:ind w:left="360"/>
        <w:rPr>
          <w:b/>
          <w:color w:val="000000" w:themeColor="text1"/>
          <w:spacing w:val="-13"/>
          <w:sz w:val="22"/>
          <w:szCs w:val="22"/>
        </w:rPr>
      </w:pPr>
    </w:p>
    <w:p w:rsidR="007364BB" w:rsidRPr="00055EA5" w:rsidRDefault="005409CB" w:rsidP="00E018CF">
      <w:pPr>
        <w:shd w:val="clear" w:color="auto" w:fill="FFFFFF"/>
        <w:ind w:firstLine="709"/>
        <w:jc w:val="both"/>
        <w:rPr>
          <w:b/>
          <w:color w:val="000000" w:themeColor="text1"/>
          <w:spacing w:val="-13"/>
          <w:sz w:val="22"/>
          <w:szCs w:val="22"/>
        </w:rPr>
      </w:pPr>
      <w:r>
        <w:rPr>
          <w:color w:val="000000" w:themeColor="text1"/>
          <w:sz w:val="22"/>
          <w:szCs w:val="22"/>
        </w:rPr>
        <w:t>9</w:t>
      </w:r>
      <w:r w:rsidR="007364BB" w:rsidRPr="00055EA5">
        <w:rPr>
          <w:color w:val="000000" w:themeColor="text1"/>
          <w:sz w:val="22"/>
          <w:szCs w:val="22"/>
        </w:rPr>
        <w:t xml:space="preserve">.1. Настоящее Соглашение вступает </w:t>
      </w:r>
      <w:r w:rsidR="00F53883" w:rsidRPr="00055EA5">
        <w:rPr>
          <w:color w:val="000000" w:themeColor="text1"/>
          <w:sz w:val="22"/>
          <w:szCs w:val="22"/>
        </w:rPr>
        <w:t>в</w:t>
      </w:r>
      <w:r w:rsidR="007364BB" w:rsidRPr="00055EA5">
        <w:rPr>
          <w:color w:val="000000" w:themeColor="text1"/>
          <w:sz w:val="22"/>
          <w:szCs w:val="22"/>
        </w:rPr>
        <w:t xml:space="preserve"> силу со дня его подписания и действует в течение неопределенного времени.</w:t>
      </w:r>
    </w:p>
    <w:p w:rsidR="00546020" w:rsidRPr="00055EA5" w:rsidRDefault="005409CB" w:rsidP="00E018CF">
      <w:pPr>
        <w:shd w:val="clear" w:color="auto" w:fill="FFFFFF"/>
        <w:ind w:firstLine="709"/>
        <w:jc w:val="both"/>
        <w:rPr>
          <w:color w:val="000000" w:themeColor="text1"/>
          <w:sz w:val="22"/>
          <w:szCs w:val="22"/>
        </w:rPr>
      </w:pPr>
      <w:r>
        <w:rPr>
          <w:color w:val="000000" w:themeColor="text1"/>
          <w:spacing w:val="-13"/>
          <w:sz w:val="22"/>
          <w:szCs w:val="22"/>
        </w:rPr>
        <w:t>9</w:t>
      </w:r>
      <w:r w:rsidR="007364BB" w:rsidRPr="00055EA5">
        <w:rPr>
          <w:color w:val="000000" w:themeColor="text1"/>
          <w:spacing w:val="-13"/>
          <w:sz w:val="22"/>
          <w:szCs w:val="22"/>
        </w:rPr>
        <w:t>.2.</w:t>
      </w:r>
      <w:r w:rsidR="009B709A" w:rsidRPr="00055EA5">
        <w:rPr>
          <w:color w:val="000000" w:themeColor="text1"/>
          <w:spacing w:val="-13"/>
          <w:sz w:val="22"/>
          <w:szCs w:val="22"/>
        </w:rPr>
        <w:t xml:space="preserve"> </w:t>
      </w:r>
      <w:r w:rsidR="00546020" w:rsidRPr="00055EA5">
        <w:rPr>
          <w:color w:val="000000" w:themeColor="text1"/>
          <w:sz w:val="22"/>
          <w:szCs w:val="22"/>
        </w:rPr>
        <w:t>Настоящее Соглашение может быть расторгнуто по инициативе одной из Сторон путем уведомления другой Стороны в письменном виде не по</w:t>
      </w:r>
      <w:r w:rsidR="00055EA5" w:rsidRPr="00055EA5">
        <w:rPr>
          <w:color w:val="000000" w:themeColor="text1"/>
          <w:sz w:val="22"/>
          <w:szCs w:val="22"/>
        </w:rPr>
        <w:t xml:space="preserve">зднее, чем за 14 (Четырнадцать) </w:t>
      </w:r>
      <w:r w:rsidR="00546020" w:rsidRPr="00055EA5">
        <w:rPr>
          <w:color w:val="000000" w:themeColor="text1"/>
          <w:sz w:val="22"/>
          <w:szCs w:val="22"/>
        </w:rPr>
        <w:t>календарных дней до предполагаемой даты расторжения при условии, что все депозитные счета в рамках Соглашения являются закрытыми и все обязатель</w:t>
      </w:r>
      <w:r w:rsidR="000A5CA9">
        <w:rPr>
          <w:color w:val="000000" w:themeColor="text1"/>
          <w:sz w:val="22"/>
          <w:szCs w:val="22"/>
        </w:rPr>
        <w:t xml:space="preserve">ства Сторон по нему исполнены. </w:t>
      </w:r>
    </w:p>
    <w:p w:rsidR="000128A2" w:rsidRPr="00055EA5" w:rsidRDefault="000128A2" w:rsidP="00E018CF">
      <w:pPr>
        <w:shd w:val="clear" w:color="auto" w:fill="FFFFFF"/>
        <w:ind w:firstLine="709"/>
        <w:rPr>
          <w:color w:val="000000" w:themeColor="text1"/>
          <w:sz w:val="22"/>
          <w:szCs w:val="22"/>
        </w:rPr>
      </w:pPr>
    </w:p>
    <w:p w:rsidR="001E4B5A" w:rsidRPr="00055EA5" w:rsidRDefault="00E72361" w:rsidP="00E72361">
      <w:pPr>
        <w:widowControl w:val="0"/>
        <w:tabs>
          <w:tab w:val="left" w:pos="1001"/>
        </w:tabs>
        <w:jc w:val="center"/>
        <w:rPr>
          <w:b/>
          <w:color w:val="000000" w:themeColor="text1"/>
          <w:sz w:val="22"/>
          <w:szCs w:val="22"/>
        </w:rPr>
      </w:pPr>
      <w:r w:rsidRPr="00055EA5">
        <w:rPr>
          <w:b/>
          <w:color w:val="000000" w:themeColor="text1"/>
          <w:sz w:val="22"/>
          <w:szCs w:val="22"/>
        </w:rPr>
        <w:t>1</w:t>
      </w:r>
      <w:r w:rsidR="005409CB">
        <w:rPr>
          <w:b/>
          <w:color w:val="000000" w:themeColor="text1"/>
          <w:sz w:val="22"/>
          <w:szCs w:val="22"/>
        </w:rPr>
        <w:t>0</w:t>
      </w:r>
      <w:r w:rsidRPr="00055EA5">
        <w:rPr>
          <w:b/>
          <w:color w:val="000000" w:themeColor="text1"/>
          <w:sz w:val="22"/>
          <w:szCs w:val="22"/>
        </w:rPr>
        <w:t>. ПРОЧИЕ УСЛОВИЯ</w:t>
      </w:r>
    </w:p>
    <w:p w:rsidR="00055EA5" w:rsidRPr="00055EA5" w:rsidRDefault="00055EA5" w:rsidP="00E72361">
      <w:pPr>
        <w:widowControl w:val="0"/>
        <w:tabs>
          <w:tab w:val="left" w:pos="1001"/>
        </w:tabs>
        <w:jc w:val="center"/>
        <w:rPr>
          <w:b/>
          <w:color w:val="000000" w:themeColor="text1"/>
          <w:sz w:val="22"/>
          <w:szCs w:val="22"/>
        </w:rPr>
      </w:pPr>
    </w:p>
    <w:p w:rsidR="00546020" w:rsidRPr="00055EA5" w:rsidRDefault="005409CB" w:rsidP="00E018CF">
      <w:pPr>
        <w:widowControl w:val="0"/>
        <w:ind w:firstLine="709"/>
        <w:jc w:val="both"/>
        <w:rPr>
          <w:color w:val="000000" w:themeColor="text1"/>
          <w:sz w:val="22"/>
          <w:szCs w:val="22"/>
        </w:rPr>
      </w:pPr>
      <w:r>
        <w:rPr>
          <w:color w:val="000000" w:themeColor="text1"/>
          <w:sz w:val="22"/>
          <w:szCs w:val="22"/>
        </w:rPr>
        <w:t>10</w:t>
      </w:r>
      <w:r w:rsidR="001E4B5A" w:rsidRPr="00055EA5">
        <w:rPr>
          <w:color w:val="000000" w:themeColor="text1"/>
          <w:sz w:val="22"/>
          <w:szCs w:val="22"/>
        </w:rPr>
        <w:t xml:space="preserve">.1. </w:t>
      </w:r>
      <w:r w:rsidR="00546020" w:rsidRPr="00055EA5">
        <w:rPr>
          <w:color w:val="000000" w:themeColor="text1"/>
          <w:sz w:val="22"/>
          <w:szCs w:val="22"/>
        </w:rPr>
        <w:t xml:space="preserve">С учетом конъюнктуры на денежном рынке, складывающейся </w:t>
      </w:r>
      <w:r w:rsidR="00055EA5" w:rsidRPr="00055EA5">
        <w:rPr>
          <w:color w:val="000000" w:themeColor="text1"/>
          <w:sz w:val="22"/>
          <w:szCs w:val="22"/>
        </w:rPr>
        <w:t>н</w:t>
      </w:r>
      <w:r w:rsidR="00546020" w:rsidRPr="00055EA5">
        <w:rPr>
          <w:color w:val="000000" w:themeColor="text1"/>
          <w:sz w:val="22"/>
          <w:szCs w:val="22"/>
        </w:rPr>
        <w:t xml:space="preserve">а основе изменений </w:t>
      </w:r>
      <w:r w:rsidR="00B8231E">
        <w:rPr>
          <w:color w:val="000000" w:themeColor="text1"/>
          <w:sz w:val="22"/>
          <w:szCs w:val="22"/>
        </w:rPr>
        <w:t>ключевой</w:t>
      </w:r>
      <w:r w:rsidR="00546020" w:rsidRPr="00055EA5">
        <w:rPr>
          <w:color w:val="000000" w:themeColor="text1"/>
          <w:sz w:val="22"/>
          <w:szCs w:val="22"/>
        </w:rPr>
        <w:t xml:space="preserve"> ставки Центрального банка РФ, Банк может в одностороннем порядке изменять процентную ставку. В данном случае изменение процентной ставки вступает в силу через 5 (Пять) рабочих дней с момента направления Вкладчику сообщения о таком изменении.</w:t>
      </w:r>
    </w:p>
    <w:p w:rsidR="001E4B5A" w:rsidRPr="00055EA5" w:rsidRDefault="00546020" w:rsidP="00E018CF">
      <w:pPr>
        <w:widowControl w:val="0"/>
        <w:ind w:firstLine="709"/>
        <w:jc w:val="both"/>
        <w:rPr>
          <w:color w:val="000000" w:themeColor="text1"/>
          <w:sz w:val="22"/>
          <w:szCs w:val="22"/>
        </w:rPr>
      </w:pPr>
      <w:r w:rsidRPr="00055EA5">
        <w:rPr>
          <w:color w:val="000000" w:themeColor="text1"/>
          <w:sz w:val="22"/>
          <w:szCs w:val="22"/>
        </w:rPr>
        <w:t>Если Вкладчик не согласен с изменением процентной ставки, он вправе в течение 5 (Пяти) рабочих дней с момента получения сообщения об изменении процентной ставки отказаться от исполнения настоящей сделки и досрочно получ</w:t>
      </w:r>
      <w:r w:rsidR="00F53883" w:rsidRPr="00055EA5">
        <w:rPr>
          <w:color w:val="000000" w:themeColor="text1"/>
          <w:sz w:val="22"/>
          <w:szCs w:val="22"/>
        </w:rPr>
        <w:t>ить</w:t>
      </w:r>
      <w:r w:rsidRPr="00055EA5">
        <w:rPr>
          <w:color w:val="000000" w:themeColor="text1"/>
          <w:sz w:val="22"/>
          <w:szCs w:val="22"/>
        </w:rPr>
        <w:t xml:space="preserve"> сумму депозита. При этом проценты на сумму депозита начисляются и выплачиваются в размере, определенном в Подтверждении сделки.</w:t>
      </w:r>
    </w:p>
    <w:p w:rsidR="00546020" w:rsidRPr="00055EA5" w:rsidRDefault="005409CB" w:rsidP="00E018CF">
      <w:pPr>
        <w:widowControl w:val="0"/>
        <w:ind w:firstLine="709"/>
        <w:jc w:val="both"/>
        <w:rPr>
          <w:color w:val="000000" w:themeColor="text1"/>
          <w:sz w:val="22"/>
          <w:szCs w:val="22"/>
        </w:rPr>
      </w:pPr>
      <w:r>
        <w:rPr>
          <w:color w:val="000000" w:themeColor="text1"/>
          <w:sz w:val="22"/>
          <w:szCs w:val="22"/>
        </w:rPr>
        <w:t>10</w:t>
      </w:r>
      <w:r w:rsidR="001E4B5A" w:rsidRPr="00055EA5">
        <w:rPr>
          <w:color w:val="000000" w:themeColor="text1"/>
          <w:sz w:val="22"/>
          <w:szCs w:val="22"/>
        </w:rPr>
        <w:t xml:space="preserve">.2. </w:t>
      </w:r>
      <w:r w:rsidR="00546020" w:rsidRPr="00055EA5">
        <w:rPr>
          <w:color w:val="000000" w:themeColor="text1"/>
          <w:sz w:val="22"/>
          <w:szCs w:val="22"/>
        </w:rPr>
        <w:t>Любая информация, включая условия настоящего Соглашения, полученная любой из Сторон от другой Стороны в период действия настоящего Соглашения, являе</w:t>
      </w:r>
      <w:r w:rsidR="0061428B" w:rsidRPr="00055EA5">
        <w:rPr>
          <w:color w:val="000000" w:themeColor="text1"/>
          <w:sz w:val="22"/>
          <w:szCs w:val="22"/>
        </w:rPr>
        <w:t>тся строго конфиденциальной и не</w:t>
      </w:r>
      <w:r w:rsidR="00546020" w:rsidRPr="00055EA5">
        <w:rPr>
          <w:color w:val="000000" w:themeColor="text1"/>
          <w:sz w:val="22"/>
          <w:szCs w:val="22"/>
        </w:rPr>
        <w:t xml:space="preserve"> подлежит разглашению третьим лицам, за исключением случаев, предусмотренных действующим законодательством.</w:t>
      </w:r>
    </w:p>
    <w:p w:rsidR="001E4B5A" w:rsidRPr="00055EA5" w:rsidRDefault="00546020" w:rsidP="00E018CF">
      <w:pPr>
        <w:widowControl w:val="0"/>
        <w:ind w:firstLine="709"/>
        <w:jc w:val="both"/>
        <w:rPr>
          <w:color w:val="000000" w:themeColor="text1"/>
          <w:sz w:val="22"/>
          <w:szCs w:val="22"/>
        </w:rPr>
      </w:pPr>
      <w:r w:rsidRPr="00055EA5">
        <w:rPr>
          <w:color w:val="000000" w:themeColor="text1"/>
          <w:sz w:val="22"/>
          <w:szCs w:val="22"/>
        </w:rPr>
        <w:t>Стороны обязуются обеспечить выполнение данного условия всеми рабо</w:t>
      </w:r>
      <w:r w:rsidR="00F53883" w:rsidRPr="00055EA5">
        <w:rPr>
          <w:color w:val="000000" w:themeColor="text1"/>
          <w:sz w:val="22"/>
          <w:szCs w:val="22"/>
        </w:rPr>
        <w:t>тниками, которые имеют или буду</w:t>
      </w:r>
      <w:r w:rsidR="00C01618" w:rsidRPr="00055EA5">
        <w:rPr>
          <w:color w:val="000000" w:themeColor="text1"/>
          <w:sz w:val="22"/>
          <w:szCs w:val="22"/>
        </w:rPr>
        <w:t>т</w:t>
      </w:r>
      <w:r w:rsidRPr="00055EA5">
        <w:rPr>
          <w:color w:val="000000" w:themeColor="text1"/>
          <w:sz w:val="22"/>
          <w:szCs w:val="22"/>
        </w:rPr>
        <w:t xml:space="preserve"> иметь доступ к такой информации и сведениям в силу исполнения своих трудовых обязанностей.</w:t>
      </w:r>
    </w:p>
    <w:p w:rsidR="001E4B5A" w:rsidRPr="00055EA5" w:rsidRDefault="005409CB" w:rsidP="00E018CF">
      <w:pPr>
        <w:widowControl w:val="0"/>
        <w:ind w:firstLine="709"/>
        <w:jc w:val="both"/>
        <w:rPr>
          <w:color w:val="000000" w:themeColor="text1"/>
          <w:sz w:val="22"/>
          <w:szCs w:val="22"/>
        </w:rPr>
      </w:pPr>
      <w:r>
        <w:rPr>
          <w:color w:val="000000" w:themeColor="text1"/>
          <w:sz w:val="22"/>
          <w:szCs w:val="22"/>
        </w:rPr>
        <w:t>10</w:t>
      </w:r>
      <w:r w:rsidR="001E4B5A" w:rsidRPr="00055EA5">
        <w:rPr>
          <w:color w:val="000000" w:themeColor="text1"/>
          <w:sz w:val="22"/>
          <w:szCs w:val="22"/>
        </w:rPr>
        <w:t xml:space="preserve">.3. </w:t>
      </w:r>
      <w:r w:rsidR="00546020" w:rsidRPr="00055EA5">
        <w:rPr>
          <w:color w:val="000000" w:themeColor="text1"/>
          <w:sz w:val="22"/>
          <w:szCs w:val="22"/>
        </w:rPr>
        <w:t>Вкладчик обязан представлять Банку документы, необходимые для фиксирования информации в соответствии с Федеральным законом от 07.08.2001 № 115- ФЗ «О противодействии легализации (отмыванию) доходов, полученных преступным путе</w:t>
      </w:r>
      <w:r w:rsidR="001E4B5A" w:rsidRPr="00055EA5">
        <w:rPr>
          <w:color w:val="000000" w:themeColor="text1"/>
          <w:sz w:val="22"/>
          <w:szCs w:val="22"/>
        </w:rPr>
        <w:t>м, и финансированию терроризма».</w:t>
      </w:r>
    </w:p>
    <w:p w:rsidR="001E4B5A" w:rsidRPr="00055EA5" w:rsidRDefault="005409CB" w:rsidP="00E018CF">
      <w:pPr>
        <w:widowControl w:val="0"/>
        <w:ind w:firstLine="709"/>
        <w:jc w:val="both"/>
        <w:rPr>
          <w:color w:val="000000" w:themeColor="text1"/>
          <w:sz w:val="22"/>
          <w:szCs w:val="22"/>
        </w:rPr>
      </w:pPr>
      <w:r>
        <w:rPr>
          <w:color w:val="000000" w:themeColor="text1"/>
          <w:sz w:val="22"/>
          <w:szCs w:val="22"/>
        </w:rPr>
        <w:t>10</w:t>
      </w:r>
      <w:r w:rsidR="001E4B5A" w:rsidRPr="00055EA5">
        <w:rPr>
          <w:color w:val="000000" w:themeColor="text1"/>
          <w:sz w:val="22"/>
          <w:szCs w:val="22"/>
        </w:rPr>
        <w:t xml:space="preserve">.4. </w:t>
      </w:r>
      <w:r w:rsidR="00546020" w:rsidRPr="00055EA5">
        <w:rPr>
          <w:color w:val="000000" w:themeColor="text1"/>
          <w:sz w:val="22"/>
          <w:szCs w:val="22"/>
        </w:rPr>
        <w:t>Банк имеет право отказать в совершении операций по Счету при непредставлении документов, необходимых для фиксирования информации в соответствии с Федеральным законом от 07.08.2001 № 115-ФЗ «О противодействии легализации (отмыванию) доходов</w:t>
      </w:r>
      <w:r w:rsidR="001E4B5A" w:rsidRPr="00055EA5">
        <w:rPr>
          <w:color w:val="000000" w:themeColor="text1"/>
          <w:sz w:val="22"/>
          <w:szCs w:val="22"/>
        </w:rPr>
        <w:t>, полученных преступным путем, и</w:t>
      </w:r>
      <w:r w:rsidR="00546020" w:rsidRPr="00055EA5">
        <w:rPr>
          <w:color w:val="000000" w:themeColor="text1"/>
          <w:sz w:val="22"/>
          <w:szCs w:val="22"/>
        </w:rPr>
        <w:t xml:space="preserve"> финансированию терроризма».</w:t>
      </w:r>
    </w:p>
    <w:p w:rsidR="00546020" w:rsidRDefault="005409CB" w:rsidP="00E018CF">
      <w:pPr>
        <w:widowControl w:val="0"/>
        <w:ind w:firstLine="709"/>
        <w:jc w:val="both"/>
        <w:rPr>
          <w:color w:val="000000" w:themeColor="text1"/>
          <w:sz w:val="22"/>
          <w:szCs w:val="22"/>
        </w:rPr>
      </w:pPr>
      <w:r>
        <w:rPr>
          <w:color w:val="000000" w:themeColor="text1"/>
          <w:sz w:val="22"/>
          <w:szCs w:val="22"/>
        </w:rPr>
        <w:t>10</w:t>
      </w:r>
      <w:r w:rsidR="001E4B5A" w:rsidRPr="00055EA5">
        <w:rPr>
          <w:color w:val="000000" w:themeColor="text1"/>
          <w:sz w:val="22"/>
          <w:szCs w:val="22"/>
        </w:rPr>
        <w:t xml:space="preserve">.5. </w:t>
      </w:r>
      <w:r w:rsidR="00546020" w:rsidRPr="00055EA5">
        <w:rPr>
          <w:color w:val="000000" w:themeColor="text1"/>
          <w:sz w:val="22"/>
          <w:szCs w:val="22"/>
        </w:rPr>
        <w:t xml:space="preserve">Настоящее Соглашение составлено в 2 (Двух) экземплярах, имеющих одинаковую юридическую силу, </w:t>
      </w:r>
      <w:r w:rsidR="00623DFE">
        <w:rPr>
          <w:color w:val="000000" w:themeColor="text1"/>
          <w:sz w:val="22"/>
          <w:szCs w:val="22"/>
        </w:rPr>
        <w:t>п</w:t>
      </w:r>
      <w:r w:rsidR="00546020" w:rsidRPr="00055EA5">
        <w:rPr>
          <w:color w:val="000000" w:themeColor="text1"/>
          <w:sz w:val="22"/>
          <w:szCs w:val="22"/>
        </w:rPr>
        <w:t>о одному для каждой из Сторон.</w:t>
      </w:r>
      <w:r w:rsidR="005A58E4">
        <w:rPr>
          <w:color w:val="000000" w:themeColor="text1"/>
          <w:sz w:val="22"/>
          <w:szCs w:val="22"/>
        </w:rPr>
        <w:t xml:space="preserve"> </w:t>
      </w:r>
      <w:r w:rsidR="005A58E4" w:rsidRPr="005A58E4">
        <w:rPr>
          <w:color w:val="000000" w:themeColor="text1"/>
          <w:sz w:val="22"/>
          <w:szCs w:val="22"/>
        </w:rPr>
        <w:t>При наличии в Устав</w:t>
      </w:r>
      <w:r w:rsidR="008F4A9F">
        <w:rPr>
          <w:color w:val="000000" w:themeColor="text1"/>
          <w:sz w:val="22"/>
          <w:szCs w:val="22"/>
        </w:rPr>
        <w:t>е</w:t>
      </w:r>
      <w:r w:rsidR="005A58E4" w:rsidRPr="005A58E4">
        <w:rPr>
          <w:color w:val="000000" w:themeColor="text1"/>
          <w:sz w:val="22"/>
          <w:szCs w:val="22"/>
        </w:rPr>
        <w:t xml:space="preserve"> </w:t>
      </w:r>
      <w:r w:rsidR="00E702FB">
        <w:rPr>
          <w:color w:val="000000" w:themeColor="text1"/>
          <w:sz w:val="22"/>
          <w:szCs w:val="22"/>
        </w:rPr>
        <w:t>С</w:t>
      </w:r>
      <w:r w:rsidR="005A58E4" w:rsidRPr="005A58E4">
        <w:rPr>
          <w:color w:val="000000" w:themeColor="text1"/>
          <w:sz w:val="22"/>
          <w:szCs w:val="22"/>
        </w:rPr>
        <w:t xml:space="preserve">торон сведений о печати, проставление оттисков печатей на обоих экземплярах </w:t>
      </w:r>
      <w:r w:rsidR="008C70B1">
        <w:rPr>
          <w:color w:val="000000" w:themeColor="text1"/>
          <w:sz w:val="22"/>
          <w:szCs w:val="22"/>
        </w:rPr>
        <w:t>Соглашения</w:t>
      </w:r>
      <w:r w:rsidR="005A58E4" w:rsidRPr="005A58E4">
        <w:rPr>
          <w:color w:val="000000" w:themeColor="text1"/>
          <w:sz w:val="22"/>
          <w:szCs w:val="22"/>
        </w:rPr>
        <w:t xml:space="preserve"> является обязательным для </w:t>
      </w:r>
      <w:r w:rsidR="00DA3150">
        <w:rPr>
          <w:color w:val="000000" w:themeColor="text1"/>
          <w:sz w:val="22"/>
          <w:szCs w:val="22"/>
        </w:rPr>
        <w:t>С</w:t>
      </w:r>
      <w:r w:rsidR="005A58E4" w:rsidRPr="005A58E4">
        <w:rPr>
          <w:color w:val="000000" w:themeColor="text1"/>
          <w:sz w:val="22"/>
          <w:szCs w:val="22"/>
        </w:rPr>
        <w:t>торон.</w:t>
      </w:r>
    </w:p>
    <w:p w:rsidR="00E018CF" w:rsidRPr="00055EA5" w:rsidRDefault="00E018CF" w:rsidP="00E018CF">
      <w:pPr>
        <w:widowControl w:val="0"/>
        <w:ind w:firstLine="709"/>
        <w:jc w:val="both"/>
        <w:rPr>
          <w:color w:val="000000" w:themeColor="text1"/>
          <w:sz w:val="22"/>
          <w:szCs w:val="22"/>
        </w:rPr>
      </w:pPr>
    </w:p>
    <w:p w:rsidR="00E15B37" w:rsidRPr="005409CB" w:rsidRDefault="00E15B37" w:rsidP="005409CB">
      <w:pPr>
        <w:pStyle w:val="af2"/>
        <w:numPr>
          <w:ilvl w:val="0"/>
          <w:numId w:val="22"/>
        </w:numPr>
        <w:shd w:val="clear" w:color="auto" w:fill="FFFFFF"/>
        <w:spacing w:line="360" w:lineRule="auto"/>
        <w:jc w:val="center"/>
        <w:rPr>
          <w:b/>
          <w:color w:val="000000" w:themeColor="text1"/>
          <w:spacing w:val="-13"/>
          <w:sz w:val="22"/>
          <w:szCs w:val="22"/>
        </w:rPr>
      </w:pPr>
      <w:r w:rsidRPr="005409CB">
        <w:rPr>
          <w:b/>
          <w:color w:val="000000" w:themeColor="text1"/>
          <w:spacing w:val="-13"/>
          <w:sz w:val="22"/>
          <w:szCs w:val="22"/>
        </w:rPr>
        <w:t>АДРЕСА, РЕКВИЗИТЫ И ПОДПИСИ СТОРОН</w:t>
      </w:r>
    </w:p>
    <w:tbl>
      <w:tblPr>
        <w:tblW w:w="0" w:type="auto"/>
        <w:tblInd w:w="108" w:type="dxa"/>
        <w:tblLayout w:type="fixed"/>
        <w:tblLook w:val="0000" w:firstRow="0" w:lastRow="0" w:firstColumn="0" w:lastColumn="0" w:noHBand="0" w:noVBand="0"/>
      </w:tblPr>
      <w:tblGrid>
        <w:gridCol w:w="5103"/>
        <w:gridCol w:w="4577"/>
      </w:tblGrid>
      <w:tr w:rsidR="00F53883" w:rsidRPr="00055EA5" w:rsidTr="007F1CE6">
        <w:tc>
          <w:tcPr>
            <w:tcW w:w="5103" w:type="dxa"/>
          </w:tcPr>
          <w:p w:rsidR="00497E30" w:rsidRPr="00055EA5" w:rsidRDefault="00497E30" w:rsidP="007F1CE6">
            <w:pPr>
              <w:snapToGrid w:val="0"/>
              <w:jc w:val="center"/>
              <w:rPr>
                <w:b/>
                <w:color w:val="000000" w:themeColor="text1"/>
                <w:sz w:val="22"/>
                <w:szCs w:val="22"/>
              </w:rPr>
            </w:pPr>
            <w:r w:rsidRPr="00055EA5">
              <w:rPr>
                <w:b/>
                <w:color w:val="000000" w:themeColor="text1"/>
                <w:sz w:val="22"/>
                <w:szCs w:val="22"/>
              </w:rPr>
              <w:t>БАНК:</w:t>
            </w:r>
          </w:p>
        </w:tc>
        <w:tc>
          <w:tcPr>
            <w:tcW w:w="4577" w:type="dxa"/>
          </w:tcPr>
          <w:p w:rsidR="00497E30" w:rsidRPr="00055EA5" w:rsidRDefault="00546020" w:rsidP="007F1CE6">
            <w:pPr>
              <w:snapToGrid w:val="0"/>
              <w:jc w:val="center"/>
              <w:rPr>
                <w:b/>
                <w:color w:val="000000" w:themeColor="text1"/>
                <w:sz w:val="22"/>
                <w:szCs w:val="22"/>
              </w:rPr>
            </w:pPr>
            <w:r w:rsidRPr="00055EA5">
              <w:rPr>
                <w:b/>
                <w:color w:val="000000" w:themeColor="text1"/>
                <w:sz w:val="22"/>
                <w:szCs w:val="22"/>
              </w:rPr>
              <w:t>ВКЛАДЧИК</w:t>
            </w:r>
            <w:r w:rsidR="00497E30" w:rsidRPr="00055EA5">
              <w:rPr>
                <w:b/>
                <w:color w:val="000000" w:themeColor="text1"/>
                <w:sz w:val="22"/>
                <w:szCs w:val="22"/>
              </w:rPr>
              <w:t>:</w:t>
            </w:r>
          </w:p>
        </w:tc>
      </w:tr>
      <w:tr w:rsidR="00F53883" w:rsidRPr="00D07DE4" w:rsidTr="007F1CE6">
        <w:trPr>
          <w:trHeight w:val="100"/>
        </w:trPr>
        <w:tc>
          <w:tcPr>
            <w:tcW w:w="5103" w:type="dxa"/>
          </w:tcPr>
          <w:p w:rsidR="00497E30" w:rsidRPr="00E72361" w:rsidRDefault="00497E30" w:rsidP="007F1CE6">
            <w:pPr>
              <w:snapToGrid w:val="0"/>
              <w:jc w:val="both"/>
              <w:rPr>
                <w:b/>
                <w:color w:val="000000" w:themeColor="text1"/>
                <w:sz w:val="20"/>
                <w:szCs w:val="20"/>
              </w:rPr>
            </w:pPr>
          </w:p>
          <w:p w:rsidR="0012582D" w:rsidRPr="0012582D" w:rsidRDefault="0012582D" w:rsidP="0012582D">
            <w:pPr>
              <w:jc w:val="both"/>
              <w:rPr>
                <w:sz w:val="20"/>
                <w:szCs w:val="20"/>
              </w:rPr>
            </w:pPr>
            <w:r w:rsidRPr="0012582D">
              <w:rPr>
                <w:sz w:val="20"/>
                <w:szCs w:val="20"/>
              </w:rPr>
              <w:t xml:space="preserve">«Зираат Банк (Москва)» (акционерное общество), </w:t>
            </w:r>
          </w:p>
          <w:p w:rsidR="0012582D" w:rsidRPr="0012582D" w:rsidRDefault="0012582D" w:rsidP="0012582D">
            <w:pPr>
              <w:jc w:val="both"/>
              <w:rPr>
                <w:sz w:val="20"/>
                <w:szCs w:val="20"/>
              </w:rPr>
            </w:pPr>
            <w:r w:rsidRPr="0012582D">
              <w:rPr>
                <w:sz w:val="20"/>
                <w:szCs w:val="20"/>
              </w:rPr>
              <w:t>109147, Москва, ул. Марксистская, дом 16</w:t>
            </w:r>
          </w:p>
          <w:p w:rsidR="0012582D" w:rsidRPr="0012582D" w:rsidRDefault="0012582D" w:rsidP="0012582D">
            <w:pPr>
              <w:jc w:val="both"/>
              <w:rPr>
                <w:sz w:val="20"/>
                <w:szCs w:val="20"/>
              </w:rPr>
            </w:pPr>
            <w:r w:rsidRPr="0012582D">
              <w:rPr>
                <w:sz w:val="20"/>
                <w:szCs w:val="20"/>
              </w:rPr>
              <w:t xml:space="preserve">ИНН 7708050033, КПП 770901001,ОГРН 1037739412700 </w:t>
            </w:r>
          </w:p>
          <w:p w:rsidR="0012582D" w:rsidRPr="0012582D" w:rsidRDefault="0012582D" w:rsidP="0012582D">
            <w:pPr>
              <w:jc w:val="both"/>
              <w:rPr>
                <w:sz w:val="20"/>
                <w:szCs w:val="20"/>
              </w:rPr>
            </w:pPr>
            <w:r w:rsidRPr="0012582D">
              <w:rPr>
                <w:sz w:val="20"/>
                <w:szCs w:val="20"/>
              </w:rPr>
              <w:t xml:space="preserve">БИК 044525116, к/с 30101810700000000116 </w:t>
            </w:r>
          </w:p>
          <w:p w:rsidR="0012582D" w:rsidRPr="0012582D" w:rsidRDefault="0012582D" w:rsidP="0012582D">
            <w:pPr>
              <w:jc w:val="both"/>
              <w:rPr>
                <w:sz w:val="20"/>
                <w:szCs w:val="20"/>
              </w:rPr>
            </w:pPr>
            <w:r w:rsidRPr="0012582D">
              <w:rPr>
                <w:sz w:val="20"/>
                <w:szCs w:val="20"/>
              </w:rPr>
              <w:t xml:space="preserve">в ГУ Банка России по </w:t>
            </w:r>
            <w:r w:rsidR="002909F9" w:rsidRPr="002909F9">
              <w:rPr>
                <w:sz w:val="20"/>
                <w:szCs w:val="20"/>
              </w:rPr>
              <w:t>Центральному федеральному округу</w:t>
            </w:r>
          </w:p>
          <w:p w:rsidR="0012582D" w:rsidRPr="0012582D" w:rsidRDefault="0012582D" w:rsidP="0012582D">
            <w:pPr>
              <w:jc w:val="both"/>
              <w:rPr>
                <w:sz w:val="20"/>
                <w:szCs w:val="20"/>
                <w:lang w:val="en-US"/>
              </w:rPr>
            </w:pPr>
            <w:r w:rsidRPr="0012582D">
              <w:rPr>
                <w:sz w:val="20"/>
                <w:szCs w:val="20"/>
                <w:lang w:val="en-US"/>
              </w:rPr>
              <w:t>SWIFT TCZBRUMM</w:t>
            </w:r>
          </w:p>
          <w:p w:rsidR="0012582D" w:rsidRPr="0012582D" w:rsidRDefault="0012582D" w:rsidP="0012582D">
            <w:pPr>
              <w:jc w:val="both"/>
              <w:rPr>
                <w:sz w:val="20"/>
                <w:szCs w:val="20"/>
                <w:lang w:val="en-US"/>
              </w:rPr>
            </w:pPr>
            <w:r w:rsidRPr="0012582D">
              <w:rPr>
                <w:sz w:val="20"/>
                <w:szCs w:val="20"/>
                <w:lang w:val="en-US"/>
              </w:rPr>
              <w:t xml:space="preserve">E-mail: </w:t>
            </w:r>
            <w:hyperlink r:id="rId9" w:history="1">
              <w:r w:rsidR="008D1551" w:rsidRPr="008D1551">
                <w:rPr>
                  <w:snapToGrid w:val="0"/>
                  <w:color w:val="000000"/>
                  <w:sz w:val="20"/>
                  <w:szCs w:val="20"/>
                  <w:u w:val="single"/>
                  <w:lang w:val="en-US"/>
                </w:rPr>
                <w:t>client.operations@ziraatbank.ru</w:t>
              </w:r>
            </w:hyperlink>
          </w:p>
          <w:p w:rsidR="0012582D" w:rsidRPr="0012582D" w:rsidRDefault="0012582D" w:rsidP="0012582D">
            <w:pPr>
              <w:jc w:val="both"/>
              <w:rPr>
                <w:sz w:val="20"/>
                <w:szCs w:val="20"/>
                <w:lang w:val="en-US"/>
              </w:rPr>
            </w:pPr>
          </w:p>
          <w:p w:rsidR="0012582D" w:rsidRPr="0012582D" w:rsidRDefault="0012582D" w:rsidP="0012582D">
            <w:pPr>
              <w:jc w:val="both"/>
              <w:rPr>
                <w:sz w:val="20"/>
                <w:szCs w:val="20"/>
                <w:lang w:val="en-US"/>
              </w:rPr>
            </w:pPr>
            <w:r w:rsidRPr="0012582D">
              <w:rPr>
                <w:sz w:val="20"/>
                <w:szCs w:val="20"/>
              </w:rPr>
              <w:t>Для</w:t>
            </w:r>
            <w:r w:rsidRPr="0012582D">
              <w:rPr>
                <w:sz w:val="20"/>
                <w:szCs w:val="20"/>
                <w:lang w:val="en-US"/>
              </w:rPr>
              <w:t xml:space="preserve"> </w:t>
            </w:r>
            <w:r w:rsidRPr="0012582D">
              <w:rPr>
                <w:sz w:val="20"/>
                <w:szCs w:val="20"/>
              </w:rPr>
              <w:t>платежей</w:t>
            </w:r>
            <w:r w:rsidRPr="0012582D">
              <w:rPr>
                <w:sz w:val="20"/>
                <w:szCs w:val="20"/>
                <w:lang w:val="en-US"/>
              </w:rPr>
              <w:t xml:space="preserve"> </w:t>
            </w:r>
            <w:r w:rsidRPr="0012582D">
              <w:rPr>
                <w:sz w:val="20"/>
                <w:szCs w:val="20"/>
              </w:rPr>
              <w:t>в</w:t>
            </w:r>
            <w:r w:rsidRPr="0012582D">
              <w:rPr>
                <w:sz w:val="20"/>
                <w:szCs w:val="20"/>
                <w:lang w:val="en-US"/>
              </w:rPr>
              <w:t xml:space="preserve"> </w:t>
            </w:r>
            <w:r w:rsidRPr="0012582D">
              <w:rPr>
                <w:sz w:val="20"/>
                <w:szCs w:val="20"/>
              </w:rPr>
              <w:t>валюте</w:t>
            </w:r>
            <w:r w:rsidRPr="0012582D">
              <w:rPr>
                <w:sz w:val="20"/>
                <w:szCs w:val="20"/>
                <w:lang w:val="en-US"/>
              </w:rPr>
              <w:t>:</w:t>
            </w:r>
          </w:p>
          <w:p w:rsidR="0012582D" w:rsidRPr="0012582D" w:rsidRDefault="0012582D" w:rsidP="0012582D">
            <w:pPr>
              <w:jc w:val="both"/>
              <w:rPr>
                <w:sz w:val="20"/>
                <w:szCs w:val="20"/>
                <w:lang w:val="en-US"/>
              </w:rPr>
            </w:pPr>
            <w:r w:rsidRPr="0012582D">
              <w:rPr>
                <w:sz w:val="20"/>
                <w:szCs w:val="20"/>
                <w:lang w:val="en-US"/>
              </w:rPr>
              <w:t>T.C.Ziraat Bankasi, Ankara</w:t>
            </w:r>
          </w:p>
          <w:p w:rsidR="0012582D" w:rsidRPr="0012582D" w:rsidRDefault="0012582D" w:rsidP="0012582D">
            <w:pPr>
              <w:jc w:val="both"/>
              <w:rPr>
                <w:sz w:val="20"/>
                <w:szCs w:val="20"/>
              </w:rPr>
            </w:pPr>
            <w:r w:rsidRPr="0012582D">
              <w:rPr>
                <w:sz w:val="20"/>
                <w:szCs w:val="20"/>
              </w:rPr>
              <w:t>SWIFT TCZBTR2A</w:t>
            </w:r>
          </w:p>
          <w:p w:rsidR="0012582D" w:rsidRPr="0012582D" w:rsidRDefault="0012582D" w:rsidP="0012582D">
            <w:pPr>
              <w:jc w:val="both"/>
              <w:rPr>
                <w:sz w:val="20"/>
                <w:szCs w:val="20"/>
              </w:rPr>
            </w:pPr>
            <w:r w:rsidRPr="0012582D">
              <w:rPr>
                <w:sz w:val="20"/>
                <w:szCs w:val="20"/>
              </w:rPr>
              <w:t>Счет в долларах США № ТR730001001401999006375027</w:t>
            </w:r>
          </w:p>
          <w:p w:rsidR="00497E30" w:rsidRPr="00E72361" w:rsidRDefault="0012582D" w:rsidP="0012582D">
            <w:pPr>
              <w:jc w:val="both"/>
              <w:rPr>
                <w:color w:val="000000" w:themeColor="text1"/>
                <w:sz w:val="20"/>
                <w:szCs w:val="20"/>
              </w:rPr>
            </w:pPr>
            <w:r w:rsidRPr="0012582D">
              <w:rPr>
                <w:sz w:val="20"/>
                <w:szCs w:val="20"/>
              </w:rPr>
              <w:t>Счет в ЕВРО № TR460001001401999006375028</w:t>
            </w:r>
          </w:p>
          <w:p w:rsidR="00497E30" w:rsidRPr="00E72361" w:rsidRDefault="00497E30" w:rsidP="007F1CE6">
            <w:pPr>
              <w:jc w:val="both"/>
              <w:rPr>
                <w:color w:val="000000" w:themeColor="text1"/>
                <w:sz w:val="20"/>
                <w:szCs w:val="20"/>
                <w:u w:val="single"/>
              </w:rPr>
            </w:pPr>
            <w:r w:rsidRPr="00E72361">
              <w:rPr>
                <w:color w:val="000000" w:themeColor="text1"/>
                <w:sz w:val="20"/>
                <w:szCs w:val="20"/>
                <w:u w:val="single"/>
              </w:rPr>
              <w:t xml:space="preserve">                                          </w:t>
            </w:r>
            <w:r w:rsidRPr="00E72361">
              <w:rPr>
                <w:color w:val="000000" w:themeColor="text1"/>
                <w:sz w:val="20"/>
                <w:szCs w:val="20"/>
              </w:rPr>
              <w:t xml:space="preserve"> </w:t>
            </w:r>
            <w:r w:rsidRPr="00E72361">
              <w:rPr>
                <w:color w:val="000000" w:themeColor="text1"/>
                <w:sz w:val="20"/>
                <w:szCs w:val="20"/>
                <w:u w:val="single"/>
              </w:rPr>
              <w:t>/             /</w:t>
            </w:r>
          </w:p>
          <w:p w:rsidR="00497E30" w:rsidRPr="00E72361" w:rsidRDefault="00497E30" w:rsidP="007F1CE6">
            <w:pPr>
              <w:jc w:val="both"/>
              <w:rPr>
                <w:color w:val="000000" w:themeColor="text1"/>
                <w:sz w:val="20"/>
                <w:szCs w:val="20"/>
              </w:rPr>
            </w:pPr>
            <w:r w:rsidRPr="00E72361">
              <w:rPr>
                <w:color w:val="000000" w:themeColor="text1"/>
                <w:sz w:val="20"/>
                <w:szCs w:val="20"/>
              </w:rPr>
              <w:t xml:space="preserve">                                        м.п.  </w:t>
            </w:r>
          </w:p>
        </w:tc>
        <w:tc>
          <w:tcPr>
            <w:tcW w:w="4577" w:type="dxa"/>
          </w:tcPr>
          <w:p w:rsidR="00497E30" w:rsidRPr="00D07DE4" w:rsidRDefault="00497E30" w:rsidP="007F1CE6">
            <w:pPr>
              <w:snapToGrid w:val="0"/>
              <w:jc w:val="both"/>
              <w:rPr>
                <w:color w:val="000000" w:themeColor="text1"/>
                <w:sz w:val="20"/>
                <w:szCs w:val="20"/>
              </w:rPr>
            </w:pPr>
          </w:p>
          <w:p w:rsidR="00497E30" w:rsidRPr="00D07DE4" w:rsidRDefault="00497E30" w:rsidP="007F1CE6">
            <w:pPr>
              <w:pStyle w:val="af7"/>
              <w:spacing w:after="0"/>
              <w:ind w:left="0"/>
              <w:rPr>
                <w:color w:val="000000" w:themeColor="text1"/>
              </w:rPr>
            </w:pPr>
          </w:p>
          <w:sdt>
            <w:sdtPr>
              <w:rPr>
                <w:b/>
                <w:color w:val="000000" w:themeColor="text1"/>
              </w:rPr>
              <w:id w:val="891536934"/>
              <w:placeholder>
                <w:docPart w:val="DefaultPlaceholder_1082065158"/>
              </w:placeholder>
              <w:text/>
            </w:sdtPr>
            <w:sdtEndPr/>
            <w:sdtContent>
              <w:p w:rsidR="00497E30" w:rsidRPr="00D07DE4" w:rsidRDefault="00546020" w:rsidP="00546020">
                <w:pPr>
                  <w:pStyle w:val="af7"/>
                  <w:spacing w:after="0"/>
                  <w:ind w:left="0"/>
                  <w:rPr>
                    <w:b/>
                    <w:color w:val="000000" w:themeColor="text1"/>
                  </w:rPr>
                </w:pPr>
                <w:r w:rsidRPr="00496045">
                  <w:rPr>
                    <w:b/>
                    <w:color w:val="000000" w:themeColor="text1"/>
                  </w:rPr>
                  <w:t xml:space="preserve">   </w:t>
                </w:r>
                <w:r w:rsidR="008221C6" w:rsidRPr="00496045">
                  <w:rPr>
                    <w:b/>
                    <w:color w:val="000000" w:themeColor="text1"/>
                  </w:rPr>
                  <w:t>___________________</w:t>
                </w:r>
                <w:r w:rsidRPr="00496045">
                  <w:rPr>
                    <w:b/>
                    <w:color w:val="000000" w:themeColor="text1"/>
                  </w:rPr>
                  <w:t>____________</w:t>
                </w:r>
              </w:p>
            </w:sdtContent>
          </w:sdt>
          <w:p w:rsidR="00623424" w:rsidRPr="00D07DE4" w:rsidRDefault="00497E30" w:rsidP="007F1CE6">
            <w:pPr>
              <w:jc w:val="both"/>
              <w:rPr>
                <w:color w:val="000000" w:themeColor="text1"/>
                <w:sz w:val="20"/>
                <w:szCs w:val="20"/>
              </w:rPr>
            </w:pPr>
            <w:r w:rsidRPr="00D07DE4">
              <w:rPr>
                <w:color w:val="000000" w:themeColor="text1"/>
                <w:sz w:val="20"/>
                <w:szCs w:val="20"/>
              </w:rPr>
              <w:t xml:space="preserve"> </w:t>
            </w:r>
          </w:p>
          <w:p w:rsidR="00497E30" w:rsidRPr="00D07DE4" w:rsidRDefault="00623424" w:rsidP="008221C6">
            <w:pPr>
              <w:ind w:firstLine="34"/>
              <w:jc w:val="both"/>
              <w:rPr>
                <w:color w:val="000000" w:themeColor="text1"/>
                <w:sz w:val="20"/>
                <w:szCs w:val="20"/>
                <w:u w:val="single"/>
                <w:lang w:val="en-US"/>
              </w:rPr>
            </w:pPr>
            <w:r w:rsidRPr="00D07DE4">
              <w:rPr>
                <w:color w:val="000000" w:themeColor="text1"/>
                <w:sz w:val="20"/>
                <w:szCs w:val="20"/>
              </w:rPr>
              <w:t xml:space="preserve">  </w:t>
            </w:r>
            <w:sdt>
              <w:sdtPr>
                <w:rPr>
                  <w:color w:val="000000" w:themeColor="text1"/>
                  <w:sz w:val="20"/>
                  <w:szCs w:val="20"/>
                  <w:lang w:val="en-US"/>
                </w:rPr>
                <w:id w:val="18979138"/>
                <w:placeholder>
                  <w:docPart w:val="DefaultPlaceholder_1082065158"/>
                </w:placeholder>
                <w:text/>
              </w:sdtPr>
              <w:sdtEndPr/>
              <w:sdtContent>
                <w:r w:rsidR="008221C6" w:rsidRPr="00496045">
                  <w:rPr>
                    <w:color w:val="000000" w:themeColor="text1"/>
                    <w:sz w:val="20"/>
                    <w:szCs w:val="20"/>
                    <w:lang w:val="en-US"/>
                  </w:rPr>
                  <w:t>_______________________________</w:t>
                </w:r>
              </w:sdtContent>
            </w:sdt>
          </w:p>
          <w:p w:rsidR="00497E30" w:rsidRPr="00D07DE4" w:rsidRDefault="00497E30" w:rsidP="007F1CE6">
            <w:pPr>
              <w:jc w:val="both"/>
              <w:rPr>
                <w:color w:val="000000" w:themeColor="text1"/>
                <w:sz w:val="20"/>
                <w:szCs w:val="20"/>
              </w:rPr>
            </w:pPr>
            <w:r w:rsidRPr="00D07DE4">
              <w:rPr>
                <w:color w:val="000000" w:themeColor="text1"/>
                <w:sz w:val="20"/>
                <w:szCs w:val="20"/>
              </w:rPr>
              <w:t xml:space="preserve">   </w:t>
            </w:r>
            <w:sdt>
              <w:sdtPr>
                <w:rPr>
                  <w:color w:val="000000" w:themeColor="text1"/>
                  <w:sz w:val="20"/>
                  <w:szCs w:val="20"/>
                </w:rPr>
                <w:id w:val="-1858423533"/>
                <w:placeholder>
                  <w:docPart w:val="DefaultPlaceholder_1082065158"/>
                </w:placeholder>
                <w:text/>
              </w:sdtPr>
              <w:sdtEndPr/>
              <w:sdtContent>
                <w:r w:rsidRPr="00D07DE4">
                  <w:rPr>
                    <w:color w:val="000000" w:themeColor="text1"/>
                    <w:sz w:val="20"/>
                    <w:szCs w:val="20"/>
                  </w:rPr>
                  <w:t>______</w:t>
                </w:r>
                <w:r w:rsidR="00623424" w:rsidRPr="00D07DE4">
                  <w:rPr>
                    <w:color w:val="000000" w:themeColor="text1"/>
                    <w:sz w:val="20"/>
                    <w:szCs w:val="20"/>
                  </w:rPr>
                  <w:t>__</w:t>
                </w:r>
                <w:r w:rsidRPr="00D07DE4">
                  <w:rPr>
                    <w:color w:val="000000" w:themeColor="text1"/>
                    <w:sz w:val="20"/>
                    <w:szCs w:val="20"/>
                  </w:rPr>
                  <w:t>_______________________</w:t>
                </w:r>
              </w:sdtContent>
            </w:sdt>
          </w:p>
          <w:sdt>
            <w:sdtPr>
              <w:rPr>
                <w:color w:val="000000" w:themeColor="text1"/>
                <w:sz w:val="20"/>
                <w:szCs w:val="20"/>
              </w:rPr>
              <w:id w:val="-743333306"/>
              <w:placeholder>
                <w:docPart w:val="DefaultPlaceholder_1082065158"/>
              </w:placeholder>
              <w:text/>
            </w:sdtPr>
            <w:sdtEndPr/>
            <w:sdtContent>
              <w:p w:rsidR="00497E30" w:rsidRPr="00D07DE4" w:rsidRDefault="00497E30" w:rsidP="007F1CE6">
                <w:pPr>
                  <w:jc w:val="both"/>
                  <w:rPr>
                    <w:color w:val="000000" w:themeColor="text1"/>
                    <w:sz w:val="20"/>
                    <w:szCs w:val="20"/>
                  </w:rPr>
                </w:pPr>
                <w:r w:rsidRPr="00D07DE4">
                  <w:rPr>
                    <w:color w:val="000000" w:themeColor="text1"/>
                    <w:sz w:val="20"/>
                    <w:szCs w:val="20"/>
                  </w:rPr>
                  <w:t xml:space="preserve">   ________________________</w:t>
                </w:r>
                <w:r w:rsidR="00623424" w:rsidRPr="00D07DE4">
                  <w:rPr>
                    <w:color w:val="000000" w:themeColor="text1"/>
                    <w:sz w:val="20"/>
                    <w:szCs w:val="20"/>
                  </w:rPr>
                  <w:t>__</w:t>
                </w:r>
                <w:r w:rsidRPr="00D07DE4">
                  <w:rPr>
                    <w:color w:val="000000" w:themeColor="text1"/>
                    <w:sz w:val="20"/>
                    <w:szCs w:val="20"/>
                  </w:rPr>
                  <w:t>_____</w:t>
                </w:r>
              </w:p>
            </w:sdtContent>
          </w:sdt>
          <w:p w:rsidR="00497E30" w:rsidRPr="00D07DE4" w:rsidRDefault="00497E30" w:rsidP="007F1CE6">
            <w:pPr>
              <w:jc w:val="both"/>
              <w:rPr>
                <w:color w:val="000000" w:themeColor="text1"/>
                <w:sz w:val="20"/>
                <w:szCs w:val="20"/>
                <w:lang w:val="en-US"/>
              </w:rPr>
            </w:pPr>
            <w:r w:rsidRPr="00D07DE4">
              <w:rPr>
                <w:color w:val="000000" w:themeColor="text1"/>
                <w:sz w:val="20"/>
                <w:szCs w:val="20"/>
              </w:rPr>
              <w:t xml:space="preserve">   </w:t>
            </w:r>
            <w:sdt>
              <w:sdtPr>
                <w:rPr>
                  <w:color w:val="000000" w:themeColor="text1"/>
                  <w:sz w:val="20"/>
                  <w:szCs w:val="20"/>
                </w:rPr>
                <w:id w:val="1505013445"/>
                <w:placeholder>
                  <w:docPart w:val="DefaultPlaceholder_1082065158"/>
                </w:placeholder>
                <w:text/>
              </w:sdtPr>
              <w:sdtEndPr/>
              <w:sdtContent>
                <w:r w:rsidRPr="00D07DE4">
                  <w:rPr>
                    <w:color w:val="000000" w:themeColor="text1"/>
                    <w:sz w:val="20"/>
                    <w:szCs w:val="20"/>
                  </w:rPr>
                  <w:t>_______________________</w:t>
                </w:r>
                <w:r w:rsidR="00623424" w:rsidRPr="00D07DE4">
                  <w:rPr>
                    <w:color w:val="000000" w:themeColor="text1"/>
                    <w:sz w:val="20"/>
                    <w:szCs w:val="20"/>
                  </w:rPr>
                  <w:t>__</w:t>
                </w:r>
                <w:r w:rsidRPr="00D07DE4">
                  <w:rPr>
                    <w:color w:val="000000" w:themeColor="text1"/>
                    <w:sz w:val="20"/>
                    <w:szCs w:val="20"/>
                  </w:rPr>
                  <w:t>_____</w:t>
                </w:r>
              </w:sdtContent>
            </w:sdt>
            <w:r w:rsidRPr="00D07DE4">
              <w:rPr>
                <w:color w:val="000000" w:themeColor="text1"/>
                <w:sz w:val="20"/>
                <w:szCs w:val="20"/>
              </w:rPr>
              <w:t>_</w:t>
            </w:r>
          </w:p>
          <w:p w:rsidR="00497E30" w:rsidRPr="00D07DE4" w:rsidRDefault="00497E30" w:rsidP="007F1CE6">
            <w:pPr>
              <w:jc w:val="both"/>
              <w:rPr>
                <w:color w:val="000000" w:themeColor="text1"/>
                <w:sz w:val="20"/>
                <w:szCs w:val="20"/>
              </w:rPr>
            </w:pPr>
            <w:r w:rsidRPr="00D07DE4">
              <w:rPr>
                <w:color w:val="000000" w:themeColor="text1"/>
                <w:sz w:val="20"/>
                <w:szCs w:val="20"/>
              </w:rPr>
              <w:t xml:space="preserve">     </w:t>
            </w:r>
          </w:p>
          <w:p w:rsidR="00E72361" w:rsidRDefault="00E72361" w:rsidP="007F1CE6">
            <w:pPr>
              <w:jc w:val="both"/>
              <w:rPr>
                <w:color w:val="000000" w:themeColor="text1"/>
                <w:sz w:val="20"/>
                <w:szCs w:val="20"/>
                <w:u w:val="single"/>
              </w:rPr>
            </w:pPr>
          </w:p>
          <w:p w:rsidR="00E72361" w:rsidRDefault="00E72361" w:rsidP="007F1CE6">
            <w:pPr>
              <w:jc w:val="both"/>
              <w:rPr>
                <w:color w:val="000000" w:themeColor="text1"/>
                <w:sz w:val="20"/>
                <w:szCs w:val="20"/>
                <w:u w:val="single"/>
              </w:rPr>
            </w:pPr>
          </w:p>
          <w:p w:rsidR="00497E30" w:rsidRPr="00D07DE4" w:rsidRDefault="00497E30" w:rsidP="007F1CE6">
            <w:pPr>
              <w:jc w:val="both"/>
              <w:rPr>
                <w:color w:val="000000" w:themeColor="text1"/>
                <w:sz w:val="20"/>
                <w:szCs w:val="20"/>
                <w:u w:val="single"/>
              </w:rPr>
            </w:pPr>
            <w:r w:rsidRPr="00D07DE4">
              <w:rPr>
                <w:color w:val="000000" w:themeColor="text1"/>
                <w:sz w:val="20"/>
                <w:szCs w:val="20"/>
                <w:u w:val="single"/>
              </w:rPr>
              <w:t xml:space="preserve">                                          </w:t>
            </w:r>
            <w:r w:rsidRPr="00D07DE4">
              <w:rPr>
                <w:color w:val="000000" w:themeColor="text1"/>
                <w:sz w:val="20"/>
                <w:szCs w:val="20"/>
              </w:rPr>
              <w:t xml:space="preserve"> </w:t>
            </w:r>
            <w:sdt>
              <w:sdtPr>
                <w:rPr>
                  <w:color w:val="000000" w:themeColor="text1"/>
                  <w:sz w:val="20"/>
                  <w:szCs w:val="20"/>
                  <w:u w:val="single"/>
                </w:rPr>
                <w:id w:val="-239950369"/>
                <w:placeholder>
                  <w:docPart w:val="DefaultPlaceholder_1082065158"/>
                </w:placeholder>
                <w:text/>
              </w:sdtPr>
              <w:sdtEndPr/>
              <w:sdtContent>
                <w:r w:rsidRPr="00496045">
                  <w:rPr>
                    <w:color w:val="000000" w:themeColor="text1"/>
                    <w:sz w:val="20"/>
                    <w:szCs w:val="20"/>
                    <w:u w:val="single"/>
                  </w:rPr>
                  <w:t xml:space="preserve">/    </w:t>
                </w:r>
                <w:r w:rsidR="00496045" w:rsidRPr="00496045">
                  <w:rPr>
                    <w:color w:val="000000" w:themeColor="text1"/>
                    <w:sz w:val="20"/>
                    <w:szCs w:val="20"/>
                    <w:u w:val="single"/>
                  </w:rPr>
                  <w:t xml:space="preserve">               </w:t>
                </w:r>
                <w:r w:rsidRPr="00496045">
                  <w:rPr>
                    <w:color w:val="000000" w:themeColor="text1"/>
                    <w:sz w:val="20"/>
                    <w:szCs w:val="20"/>
                    <w:u w:val="single"/>
                  </w:rPr>
                  <w:t xml:space="preserve">               /</w:t>
                </w:r>
              </w:sdtContent>
            </w:sdt>
          </w:p>
          <w:p w:rsidR="00497E30" w:rsidRPr="00D07DE4" w:rsidRDefault="00497E30" w:rsidP="007F1CE6">
            <w:pPr>
              <w:jc w:val="both"/>
              <w:rPr>
                <w:color w:val="000000" w:themeColor="text1"/>
                <w:sz w:val="20"/>
                <w:szCs w:val="20"/>
              </w:rPr>
            </w:pPr>
            <w:r w:rsidRPr="00D07DE4">
              <w:rPr>
                <w:color w:val="000000" w:themeColor="text1"/>
                <w:sz w:val="20"/>
                <w:szCs w:val="20"/>
              </w:rPr>
              <w:t xml:space="preserve">                                        м.п.</w:t>
            </w:r>
          </w:p>
        </w:tc>
      </w:tr>
      <w:bookmarkEnd w:id="0"/>
    </w:tbl>
    <w:p w:rsidR="00036064" w:rsidRDefault="00036064" w:rsidP="002E661B">
      <w:pPr>
        <w:shd w:val="clear" w:color="auto" w:fill="FFFFFF"/>
        <w:ind w:right="6"/>
        <w:rPr>
          <w:spacing w:val="-5"/>
        </w:rPr>
      </w:pPr>
    </w:p>
    <w:p w:rsidR="00D07DE4" w:rsidRDefault="00D07DE4" w:rsidP="002E661B">
      <w:pPr>
        <w:shd w:val="clear" w:color="auto" w:fill="FFFFFF"/>
        <w:ind w:right="6"/>
        <w:rPr>
          <w:spacing w:val="-5"/>
        </w:rPr>
      </w:pPr>
    </w:p>
    <w:p w:rsidR="00D07DE4" w:rsidRDefault="00D07DE4" w:rsidP="002E661B">
      <w:pPr>
        <w:shd w:val="clear" w:color="auto" w:fill="FFFFFF"/>
        <w:ind w:right="6"/>
        <w:rPr>
          <w:spacing w:val="-5"/>
        </w:rPr>
      </w:pPr>
    </w:p>
    <w:p w:rsidR="00D07DE4" w:rsidRDefault="00D07DE4" w:rsidP="002E661B">
      <w:pPr>
        <w:shd w:val="clear" w:color="auto" w:fill="FFFFFF"/>
        <w:ind w:right="6"/>
        <w:rPr>
          <w:spacing w:val="-5"/>
        </w:rPr>
      </w:pPr>
    </w:p>
    <w:p w:rsidR="00E100C5" w:rsidRPr="00644253" w:rsidRDefault="00E100C5" w:rsidP="00E100C5">
      <w:pPr>
        <w:ind w:left="6381"/>
        <w:jc w:val="both"/>
        <w:rPr>
          <w:sz w:val="16"/>
          <w:szCs w:val="16"/>
        </w:rPr>
      </w:pPr>
      <w:r w:rsidRPr="00644253">
        <w:rPr>
          <w:sz w:val="16"/>
          <w:szCs w:val="16"/>
        </w:rPr>
        <w:lastRenderedPageBreak/>
        <w:t xml:space="preserve">Приложение </w:t>
      </w:r>
      <w:r w:rsidR="00504F53">
        <w:rPr>
          <w:sz w:val="16"/>
          <w:szCs w:val="16"/>
        </w:rPr>
        <w:t>№</w:t>
      </w:r>
      <w:r w:rsidRPr="00E15B37">
        <w:rPr>
          <w:sz w:val="16"/>
          <w:szCs w:val="16"/>
        </w:rPr>
        <w:t>1</w:t>
      </w:r>
      <w:r w:rsidRPr="00644253">
        <w:rPr>
          <w:sz w:val="16"/>
          <w:szCs w:val="16"/>
        </w:rPr>
        <w:t xml:space="preserve"> к Генеральному соглашению </w:t>
      </w:r>
      <w:proofErr w:type="gramStart"/>
      <w:r w:rsidRPr="00644253">
        <w:rPr>
          <w:sz w:val="16"/>
          <w:szCs w:val="16"/>
        </w:rPr>
        <w:t>об</w:t>
      </w:r>
      <w:proofErr w:type="gramEnd"/>
      <w:r w:rsidRPr="00644253">
        <w:rPr>
          <w:sz w:val="16"/>
          <w:szCs w:val="16"/>
        </w:rPr>
        <w:t xml:space="preserve"> </w:t>
      </w:r>
    </w:p>
    <w:p w:rsidR="00E100C5" w:rsidRPr="00644253" w:rsidRDefault="00E100C5" w:rsidP="00E100C5">
      <w:pPr>
        <w:ind w:left="6375" w:firstLine="6"/>
        <w:jc w:val="both"/>
        <w:rPr>
          <w:sz w:val="16"/>
          <w:szCs w:val="16"/>
        </w:rPr>
      </w:pPr>
      <w:r w:rsidRPr="00B82188">
        <w:rPr>
          <w:sz w:val="16"/>
          <w:szCs w:val="16"/>
        </w:rPr>
        <w:t xml:space="preserve"> </w:t>
      </w:r>
      <w:proofErr w:type="gramStart"/>
      <w:r w:rsidRPr="00644253">
        <w:rPr>
          <w:sz w:val="16"/>
          <w:szCs w:val="16"/>
        </w:rPr>
        <w:t>условиях</w:t>
      </w:r>
      <w:proofErr w:type="gramEnd"/>
      <w:r w:rsidRPr="00644253">
        <w:rPr>
          <w:sz w:val="16"/>
          <w:szCs w:val="16"/>
        </w:rPr>
        <w:t xml:space="preserve"> размещения депозитов юридических лиц</w:t>
      </w:r>
    </w:p>
    <w:p w:rsidR="00B8231E" w:rsidRDefault="00B8231E" w:rsidP="00B8231E">
      <w:pPr>
        <w:spacing w:after="200" w:line="276" w:lineRule="auto"/>
        <w:jc w:val="center"/>
        <w:rPr>
          <w:rFonts w:eastAsiaTheme="minorHAnsi"/>
          <w:b/>
          <w:sz w:val="22"/>
          <w:szCs w:val="22"/>
          <w:lang w:eastAsia="en-US"/>
        </w:rPr>
      </w:pPr>
    </w:p>
    <w:p w:rsidR="00B8231E" w:rsidRPr="00B8231E" w:rsidRDefault="00B8231E" w:rsidP="00B8231E">
      <w:pPr>
        <w:spacing w:after="200" w:line="276" w:lineRule="auto"/>
        <w:jc w:val="center"/>
        <w:rPr>
          <w:rFonts w:eastAsiaTheme="minorHAnsi"/>
          <w:b/>
          <w:sz w:val="22"/>
          <w:szCs w:val="22"/>
          <w:lang w:eastAsia="en-US"/>
        </w:rPr>
      </w:pPr>
      <w:r w:rsidRPr="00B8231E">
        <w:rPr>
          <w:rFonts w:eastAsiaTheme="minorHAnsi"/>
          <w:b/>
          <w:sz w:val="22"/>
          <w:szCs w:val="22"/>
          <w:lang w:eastAsia="en-US"/>
        </w:rPr>
        <w:t xml:space="preserve">ЗАЯВЛЕНИЕ НА </w:t>
      </w:r>
      <w:r w:rsidR="00623DFE">
        <w:rPr>
          <w:rFonts w:eastAsiaTheme="minorHAnsi"/>
          <w:b/>
          <w:sz w:val="22"/>
          <w:szCs w:val="22"/>
          <w:lang w:eastAsia="en-US"/>
        </w:rPr>
        <w:t>РАЗМЕЩЕНИЕ СРЕДСТВ В ДЕПОЗИТ</w:t>
      </w:r>
      <w:r w:rsidR="006352DD">
        <w:rPr>
          <w:rFonts w:eastAsiaTheme="minorHAnsi"/>
          <w:b/>
          <w:sz w:val="22"/>
          <w:szCs w:val="22"/>
          <w:lang w:eastAsia="en-US"/>
        </w:rPr>
        <w:t xml:space="preserve"> №_________________ от «__»_______20__г.</w:t>
      </w:r>
    </w:p>
    <w:tbl>
      <w:tblPr>
        <w:tblStyle w:val="13"/>
        <w:tblW w:w="0" w:type="auto"/>
        <w:tblLook w:val="04A0" w:firstRow="1" w:lastRow="0" w:firstColumn="1" w:lastColumn="0" w:noHBand="0" w:noVBand="1"/>
      </w:tblPr>
      <w:tblGrid>
        <w:gridCol w:w="4785"/>
        <w:gridCol w:w="4786"/>
      </w:tblGrid>
      <w:tr w:rsidR="00B8231E" w:rsidRPr="00B8231E" w:rsidTr="002115BF">
        <w:tc>
          <w:tcPr>
            <w:tcW w:w="9571" w:type="dxa"/>
            <w:gridSpan w:val="2"/>
          </w:tcPr>
          <w:p w:rsidR="00B8231E" w:rsidRPr="00B8231E" w:rsidRDefault="00B8231E" w:rsidP="00B8231E">
            <w:pPr>
              <w:rPr>
                <w:rFonts w:eastAsiaTheme="minorHAnsi"/>
                <w:b/>
                <w:sz w:val="22"/>
                <w:szCs w:val="22"/>
                <w:lang w:eastAsia="en-US"/>
              </w:rPr>
            </w:pPr>
            <w:r w:rsidRPr="00B8231E">
              <w:rPr>
                <w:rFonts w:eastAsiaTheme="minorHAnsi"/>
                <w:b/>
                <w:sz w:val="22"/>
                <w:szCs w:val="22"/>
                <w:lang w:eastAsia="en-US"/>
              </w:rPr>
              <w:t xml:space="preserve">Вкладчик: </w:t>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Организация:</w:t>
            </w:r>
          </w:p>
        </w:tc>
        <w:sdt>
          <w:sdtPr>
            <w:rPr>
              <w:rFonts w:eastAsiaTheme="minorHAnsi"/>
              <w:sz w:val="22"/>
              <w:szCs w:val="22"/>
              <w:lang w:eastAsia="en-US"/>
            </w:rPr>
            <w:id w:val="-389500214"/>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Юридический адрес организации:</w:t>
            </w:r>
          </w:p>
        </w:tc>
        <w:sdt>
          <w:sdtPr>
            <w:rPr>
              <w:rFonts w:eastAsiaTheme="minorHAnsi"/>
              <w:sz w:val="22"/>
              <w:szCs w:val="22"/>
              <w:lang w:eastAsia="en-US"/>
            </w:rPr>
            <w:id w:val="-1060624165"/>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9571" w:type="dxa"/>
            <w:gridSpan w:val="2"/>
          </w:tcPr>
          <w:p w:rsidR="00B8231E" w:rsidRPr="00B8231E" w:rsidRDefault="00B8231E" w:rsidP="00B8231E">
            <w:pPr>
              <w:rPr>
                <w:rFonts w:eastAsiaTheme="minorHAnsi"/>
                <w:b/>
                <w:sz w:val="22"/>
                <w:szCs w:val="22"/>
                <w:lang w:eastAsia="en-US"/>
              </w:rPr>
            </w:pPr>
            <w:r w:rsidRPr="002909F9">
              <w:rPr>
                <w:rFonts w:eastAsiaTheme="minorHAnsi"/>
                <w:b/>
                <w:sz w:val="22"/>
                <w:szCs w:val="22"/>
                <w:lang w:eastAsia="en-US"/>
              </w:rPr>
              <w:t xml:space="preserve">Настоящим Заявлением просим в соответствии с условиями обслуживания юридических лиц в </w:t>
            </w:r>
            <w:r w:rsidRPr="002909F9">
              <w:rPr>
                <w:rFonts w:eastAsiaTheme="minorHAnsi"/>
                <w:b/>
                <w:sz w:val="22"/>
                <w:szCs w:val="22"/>
                <w:lang w:eastAsia="en-US"/>
              </w:rPr>
              <w:fldChar w:fldCharType="begin"/>
            </w:r>
            <w:r w:rsidRPr="002909F9">
              <w:rPr>
                <w:rFonts w:eastAsiaTheme="minorHAnsi"/>
                <w:b/>
                <w:sz w:val="22"/>
                <w:szCs w:val="22"/>
                <w:lang w:eastAsia="en-US"/>
              </w:rPr>
              <w:instrText xml:space="preserve"> DOCVARIABLE  БАНК_НАИМЕНОВАНИЕ  \* MERGEFORMAT </w:instrText>
            </w:r>
            <w:r w:rsidRPr="002909F9">
              <w:rPr>
                <w:rFonts w:eastAsiaTheme="minorHAnsi"/>
                <w:b/>
                <w:sz w:val="22"/>
                <w:szCs w:val="22"/>
                <w:lang w:eastAsia="en-US"/>
              </w:rPr>
              <w:fldChar w:fldCharType="separate"/>
            </w:r>
            <w:r w:rsidR="007C6971" w:rsidRPr="002909F9">
              <w:rPr>
                <w:b/>
                <w:sz w:val="22"/>
                <w:szCs w:val="22"/>
              </w:rPr>
              <w:t>«ЗИРААТ БАНК (МОСКВА)» (АО</w:t>
            </w:r>
            <w:r w:rsidR="007C6971" w:rsidRPr="002909F9">
              <w:rPr>
                <w:rFonts w:eastAsiaTheme="minorHAnsi"/>
                <w:b/>
                <w:sz w:val="22"/>
                <w:szCs w:val="22"/>
                <w:lang w:eastAsia="en-US"/>
              </w:rPr>
              <w:t>)</w:t>
            </w:r>
            <w:r w:rsidRPr="002909F9">
              <w:rPr>
                <w:rFonts w:eastAsiaTheme="minorHAnsi"/>
                <w:b/>
                <w:sz w:val="22"/>
                <w:szCs w:val="22"/>
                <w:lang w:eastAsia="en-US"/>
              </w:rPr>
              <w:fldChar w:fldCharType="end"/>
            </w:r>
            <w:r w:rsidRPr="002909F9">
              <w:rPr>
                <w:rFonts w:eastAsiaTheme="minorHAnsi"/>
                <w:b/>
                <w:sz w:val="22"/>
                <w:szCs w:val="22"/>
                <w:lang w:eastAsia="en-US"/>
              </w:rPr>
              <w:t>, принять вклад</w:t>
            </w:r>
            <w:r w:rsidRPr="00B8231E">
              <w:rPr>
                <w:rFonts w:eastAsiaTheme="minorHAnsi"/>
                <w:b/>
                <w:sz w:val="22"/>
                <w:szCs w:val="22"/>
                <w:lang w:eastAsia="en-US"/>
              </w:rPr>
              <w:t xml:space="preserve"> на следующих условиях: </w:t>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Наименование Вклада:</w:t>
            </w:r>
          </w:p>
        </w:tc>
        <w:tc>
          <w:tcPr>
            <w:tcW w:w="4786" w:type="dxa"/>
          </w:tcPr>
          <w:p w:rsidR="00B8231E" w:rsidRPr="00B8231E" w:rsidRDefault="00B8231E" w:rsidP="00195A24">
            <w:pPr>
              <w:rPr>
                <w:rFonts w:eastAsiaTheme="minorHAnsi"/>
                <w:sz w:val="22"/>
                <w:szCs w:val="22"/>
                <w:lang w:eastAsia="en-US"/>
              </w:rPr>
            </w:pPr>
            <w:r w:rsidRPr="00B8231E">
              <w:rPr>
                <w:rFonts w:eastAsiaTheme="minorHAnsi"/>
                <w:sz w:val="22"/>
                <w:szCs w:val="22"/>
                <w:lang w:eastAsia="en-US"/>
              </w:rPr>
              <w:fldChar w:fldCharType="begin"/>
            </w:r>
            <w:r w:rsidRPr="00B8231E">
              <w:rPr>
                <w:rFonts w:eastAsiaTheme="minorHAnsi"/>
                <w:sz w:val="22"/>
                <w:szCs w:val="22"/>
                <w:lang w:eastAsia="en-US"/>
              </w:rPr>
              <w:instrText xml:space="preserve"> DOCVARIABLE  ВИД_ВКЛАДА  \* MERGEFORMAT </w:instrText>
            </w:r>
            <w:r w:rsidRPr="00B8231E">
              <w:rPr>
                <w:rFonts w:asciiTheme="minorHAnsi" w:eastAsiaTheme="minorHAnsi" w:hAnsiTheme="minorHAnsi" w:cstheme="minorBidi"/>
                <w:sz w:val="22"/>
                <w:szCs w:val="22"/>
                <w:lang w:eastAsia="en-US"/>
              </w:rPr>
              <w:fldChar w:fldCharType="separate"/>
            </w:r>
            <w:r w:rsidRPr="00B8231E">
              <w:rPr>
                <w:rFonts w:eastAsiaTheme="minorHAnsi"/>
                <w:sz w:val="22"/>
                <w:szCs w:val="22"/>
                <w:lang w:eastAsia="en-US"/>
              </w:rPr>
              <w:t xml:space="preserve"> </w:t>
            </w:r>
            <w:r w:rsidRPr="00B8231E">
              <w:rPr>
                <w:rFonts w:eastAsiaTheme="minorHAnsi"/>
                <w:sz w:val="22"/>
                <w:szCs w:val="22"/>
                <w:lang w:eastAsia="en-US"/>
              </w:rPr>
              <w:fldChar w:fldCharType="end"/>
            </w:r>
            <w:sdt>
              <w:sdtPr>
                <w:rPr>
                  <w:rFonts w:eastAsiaTheme="minorHAnsi"/>
                  <w:sz w:val="22"/>
                  <w:szCs w:val="22"/>
                  <w:lang w:eastAsia="en-US"/>
                </w:rPr>
                <w:id w:val="-1472198565"/>
                <w:placeholder>
                  <w:docPart w:val="DefaultPlaceholder_1082065158"/>
                </w:placeholder>
                <w:text/>
              </w:sdtPr>
              <w:sdtContent>
                <w:r w:rsidR="00195A24">
                  <w:rPr>
                    <w:rFonts w:eastAsiaTheme="minorHAnsi"/>
                    <w:sz w:val="22"/>
                    <w:szCs w:val="22"/>
                    <w:lang w:val="en-US" w:eastAsia="en-US"/>
                  </w:rPr>
                  <w:t>_</w:t>
                </w:r>
              </w:sdtContent>
            </w:sdt>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Срок Вклада:</w:t>
            </w:r>
          </w:p>
        </w:tc>
        <w:sdt>
          <w:sdtPr>
            <w:rPr>
              <w:rFonts w:eastAsiaTheme="minorHAnsi"/>
              <w:sz w:val="22"/>
              <w:szCs w:val="22"/>
              <w:lang w:eastAsia="en-US"/>
            </w:rPr>
            <w:id w:val="730433880"/>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 xml:space="preserve">Порядок выплаты процентов:  </w:t>
            </w:r>
          </w:p>
          <w:p w:rsidR="00B8231E" w:rsidRPr="00B8231E" w:rsidRDefault="00B8231E" w:rsidP="00B8231E">
            <w:pPr>
              <w:rPr>
                <w:rFonts w:eastAsiaTheme="minorHAnsi"/>
                <w:sz w:val="22"/>
                <w:szCs w:val="22"/>
                <w:lang w:eastAsia="en-US"/>
              </w:rPr>
            </w:pPr>
          </w:p>
        </w:tc>
        <w:tc>
          <w:tcPr>
            <w:tcW w:w="4786" w:type="dxa"/>
          </w:tcPr>
          <w:p w:rsidR="00B8231E" w:rsidRPr="00B8231E" w:rsidRDefault="00195A24" w:rsidP="00195A24">
            <w:pPr>
              <w:rPr>
                <w:rFonts w:eastAsiaTheme="minorHAnsi"/>
                <w:sz w:val="22"/>
                <w:szCs w:val="22"/>
                <w:lang w:eastAsia="en-US"/>
              </w:rPr>
            </w:pPr>
            <w:sdt>
              <w:sdtPr>
                <w:rPr>
                  <w:rFonts w:eastAsiaTheme="minorHAnsi"/>
                  <w:sz w:val="22"/>
                  <w:szCs w:val="22"/>
                  <w:lang w:eastAsia="en-US"/>
                </w:rPr>
                <w:id w:val="814141470"/>
                <w:placeholder>
                  <w:docPart w:val="DefaultPlaceholder_1082065158"/>
                </w:placeholder>
                <w:text/>
              </w:sdtPr>
              <w:sdtContent>
                <w:r>
                  <w:rPr>
                    <w:rFonts w:eastAsiaTheme="minorHAnsi"/>
                    <w:sz w:val="22"/>
                    <w:szCs w:val="22"/>
                    <w:lang w:val="en-US" w:eastAsia="en-US"/>
                  </w:rPr>
                  <w:t>_</w:t>
                </w:r>
              </w:sdtContent>
            </w:sdt>
            <w:r w:rsidR="00B8231E" w:rsidRPr="00B8231E">
              <w:rPr>
                <w:rFonts w:eastAsiaTheme="minorHAnsi"/>
                <w:sz w:val="22"/>
                <w:szCs w:val="22"/>
                <w:lang w:eastAsia="en-US"/>
              </w:rPr>
              <w:fldChar w:fldCharType="begin"/>
            </w:r>
            <w:r w:rsidR="00B8231E" w:rsidRPr="00B8231E">
              <w:rPr>
                <w:rFonts w:eastAsiaTheme="minorHAnsi"/>
                <w:sz w:val="22"/>
                <w:szCs w:val="22"/>
                <w:lang w:eastAsia="en-US"/>
              </w:rPr>
              <w:instrText xml:space="preserve"> DOCVARIABLE  ПОРЯДОК_ПРОЦЕНТОВ  \* MERGEFORMAT </w:instrText>
            </w:r>
            <w:r w:rsidR="00B8231E" w:rsidRPr="00B8231E">
              <w:rPr>
                <w:rFonts w:asciiTheme="minorHAnsi" w:eastAsiaTheme="minorHAnsi" w:hAnsiTheme="minorHAnsi" w:cstheme="minorBidi"/>
                <w:sz w:val="22"/>
                <w:szCs w:val="22"/>
                <w:lang w:eastAsia="en-US"/>
              </w:rPr>
              <w:fldChar w:fldCharType="end"/>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Капитализация процентов:</w:t>
            </w:r>
          </w:p>
        </w:tc>
        <w:sdt>
          <w:sdtPr>
            <w:rPr>
              <w:rFonts w:eastAsiaTheme="minorHAnsi"/>
              <w:sz w:val="22"/>
              <w:szCs w:val="22"/>
              <w:lang w:val="en-US" w:eastAsia="en-US"/>
            </w:rPr>
            <w:id w:val="-1815947264"/>
            <w:placeholder>
              <w:docPart w:val="DefaultPlaceholder_1082065158"/>
            </w:placeholder>
            <w:text/>
          </w:sdtPr>
          <w:sdtContent>
            <w:tc>
              <w:tcPr>
                <w:tcW w:w="4786" w:type="dxa"/>
              </w:tcPr>
              <w:p w:rsidR="00B8231E" w:rsidRPr="00B8231E" w:rsidRDefault="00195A24" w:rsidP="00195A24">
                <w:pPr>
                  <w:rPr>
                    <w:rFonts w:eastAsiaTheme="minorHAnsi"/>
                    <w:sz w:val="22"/>
                    <w:szCs w:val="22"/>
                    <w:lang w:val="en-US"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Автоматическая пролонгация:</w:t>
            </w:r>
          </w:p>
        </w:tc>
        <w:tc>
          <w:tcPr>
            <w:tcW w:w="4786" w:type="dxa"/>
          </w:tcPr>
          <w:p w:rsidR="00B8231E" w:rsidRPr="00B8231E" w:rsidRDefault="00195A24" w:rsidP="00195A24">
            <w:pPr>
              <w:rPr>
                <w:rFonts w:eastAsiaTheme="minorHAnsi"/>
                <w:sz w:val="22"/>
                <w:szCs w:val="22"/>
                <w:lang w:eastAsia="en-US"/>
              </w:rPr>
            </w:pPr>
            <w:sdt>
              <w:sdtPr>
                <w:rPr>
                  <w:rFonts w:eastAsiaTheme="minorHAnsi"/>
                  <w:sz w:val="22"/>
                  <w:szCs w:val="22"/>
                  <w:lang w:eastAsia="en-US"/>
                </w:rPr>
                <w:id w:val="-1325744317"/>
                <w:placeholder>
                  <w:docPart w:val="DefaultPlaceholder_1082065158"/>
                </w:placeholder>
                <w:text/>
              </w:sdtPr>
              <w:sdtContent>
                <w:r>
                  <w:rPr>
                    <w:rFonts w:eastAsiaTheme="minorHAnsi"/>
                    <w:sz w:val="22"/>
                    <w:szCs w:val="22"/>
                    <w:lang w:val="en-US" w:eastAsia="en-US"/>
                  </w:rPr>
                  <w:t>_</w:t>
                </w:r>
              </w:sdtContent>
            </w:sdt>
            <w:r w:rsidR="00B8231E" w:rsidRPr="00B8231E">
              <w:rPr>
                <w:rFonts w:eastAsiaTheme="minorHAnsi"/>
                <w:sz w:val="22"/>
                <w:szCs w:val="22"/>
                <w:lang w:eastAsia="en-US"/>
              </w:rPr>
              <w:fldChar w:fldCharType="begin"/>
            </w:r>
            <w:r w:rsidR="00B8231E" w:rsidRPr="00B8231E">
              <w:rPr>
                <w:rFonts w:eastAsiaTheme="minorHAnsi"/>
                <w:sz w:val="22"/>
                <w:szCs w:val="22"/>
                <w:lang w:eastAsia="en-US"/>
              </w:rPr>
              <w:instrText xml:space="preserve"> DOCVARIABLE  ПРОЛОНГАЦИЯ  \* MERGEFORMAT </w:instrText>
            </w:r>
            <w:r w:rsidR="00B8231E" w:rsidRPr="00B8231E">
              <w:rPr>
                <w:rFonts w:asciiTheme="minorHAnsi" w:eastAsiaTheme="minorHAnsi" w:hAnsiTheme="minorHAnsi" w:cstheme="minorBidi"/>
                <w:sz w:val="22"/>
                <w:szCs w:val="22"/>
                <w:lang w:eastAsia="en-US"/>
              </w:rPr>
              <w:fldChar w:fldCharType="end"/>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Валюта:</w:t>
            </w:r>
          </w:p>
        </w:tc>
        <w:sdt>
          <w:sdtPr>
            <w:rPr>
              <w:rFonts w:eastAsiaTheme="minorHAnsi"/>
              <w:sz w:val="22"/>
              <w:szCs w:val="22"/>
              <w:lang w:eastAsia="en-US"/>
            </w:rPr>
            <w:id w:val="-264774202"/>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Сумма:</w:t>
            </w:r>
          </w:p>
        </w:tc>
        <w:sdt>
          <w:sdtPr>
            <w:rPr>
              <w:rFonts w:eastAsiaTheme="minorHAnsi"/>
              <w:sz w:val="22"/>
              <w:szCs w:val="22"/>
              <w:lang w:eastAsia="en-US"/>
            </w:rPr>
            <w:id w:val="1780687849"/>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Процентная ставка:</w:t>
            </w:r>
          </w:p>
        </w:tc>
        <w:sdt>
          <w:sdtPr>
            <w:rPr>
              <w:rFonts w:eastAsiaTheme="minorHAnsi"/>
              <w:sz w:val="22"/>
              <w:szCs w:val="22"/>
              <w:lang w:eastAsia="en-US"/>
            </w:rPr>
            <w:id w:val="-673266640"/>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Счет для выплаты процентов:</w:t>
            </w:r>
          </w:p>
        </w:tc>
        <w:sdt>
          <w:sdtPr>
            <w:rPr>
              <w:rFonts w:eastAsiaTheme="minorHAnsi"/>
              <w:sz w:val="22"/>
              <w:szCs w:val="22"/>
              <w:lang w:eastAsia="en-US"/>
            </w:rPr>
            <w:id w:val="2134356499"/>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Счет для возврата Вклада:</w:t>
            </w:r>
          </w:p>
        </w:tc>
        <w:tc>
          <w:tcPr>
            <w:tcW w:w="4786" w:type="dxa"/>
          </w:tcPr>
          <w:p w:rsidR="00B8231E" w:rsidRPr="00B8231E" w:rsidRDefault="00195A24" w:rsidP="00195A24">
            <w:pPr>
              <w:rPr>
                <w:rFonts w:eastAsiaTheme="minorHAnsi"/>
                <w:sz w:val="22"/>
                <w:szCs w:val="22"/>
                <w:lang w:eastAsia="en-US"/>
              </w:rPr>
            </w:pPr>
            <w:sdt>
              <w:sdtPr>
                <w:rPr>
                  <w:rFonts w:eastAsiaTheme="minorHAnsi"/>
                  <w:sz w:val="22"/>
                  <w:szCs w:val="22"/>
                  <w:lang w:eastAsia="en-US"/>
                </w:rPr>
                <w:id w:val="1222630167"/>
                <w:placeholder>
                  <w:docPart w:val="DefaultPlaceholder_1082065158"/>
                </w:placeholder>
                <w:text/>
              </w:sdtPr>
              <w:sdtContent>
                <w:r>
                  <w:rPr>
                    <w:rFonts w:eastAsiaTheme="minorHAnsi"/>
                    <w:sz w:val="22"/>
                    <w:szCs w:val="22"/>
                    <w:lang w:val="en-US" w:eastAsia="en-US"/>
                  </w:rPr>
                  <w:t>_</w:t>
                </w:r>
              </w:sdtContent>
            </w:sdt>
            <w:r w:rsidR="00B8231E" w:rsidRPr="00B8231E">
              <w:rPr>
                <w:rFonts w:eastAsiaTheme="minorHAnsi"/>
                <w:sz w:val="22"/>
                <w:szCs w:val="22"/>
                <w:lang w:eastAsia="en-US"/>
              </w:rPr>
              <w:fldChar w:fldCharType="begin"/>
            </w:r>
            <w:r w:rsidR="00B8231E" w:rsidRPr="00B8231E">
              <w:rPr>
                <w:rFonts w:eastAsiaTheme="minorHAnsi"/>
                <w:sz w:val="22"/>
                <w:szCs w:val="22"/>
                <w:lang w:eastAsia="en-US"/>
              </w:rPr>
              <w:instrText xml:space="preserve"> DOCVARIABLE  СЧЕТ_ВОЗВРАТА  \* MERGEFORMAT </w:instrText>
            </w:r>
            <w:r w:rsidR="00B8231E" w:rsidRPr="00B8231E">
              <w:rPr>
                <w:rFonts w:asciiTheme="minorHAnsi" w:eastAsiaTheme="minorHAnsi" w:hAnsiTheme="minorHAnsi" w:cstheme="minorBidi"/>
                <w:sz w:val="22"/>
                <w:szCs w:val="22"/>
                <w:lang w:eastAsia="en-US"/>
              </w:rPr>
              <w:fldChar w:fldCharType="end"/>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Пополнение вклада:</w:t>
            </w:r>
          </w:p>
        </w:tc>
        <w:sdt>
          <w:sdtPr>
            <w:rPr>
              <w:rFonts w:eastAsiaTheme="minorHAnsi"/>
              <w:sz w:val="22"/>
              <w:szCs w:val="22"/>
              <w:lang w:eastAsia="en-US"/>
            </w:rPr>
            <w:id w:val="-1534720209"/>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Востребование части вклада:</w:t>
            </w:r>
          </w:p>
        </w:tc>
        <w:sdt>
          <w:sdtPr>
            <w:rPr>
              <w:rFonts w:eastAsiaTheme="minorHAnsi"/>
              <w:sz w:val="22"/>
              <w:szCs w:val="22"/>
              <w:lang w:eastAsia="en-US"/>
            </w:rPr>
            <w:id w:val="-542063497"/>
            <w:placeholder>
              <w:docPart w:val="DefaultPlaceholder_1082065158"/>
            </w:placeholder>
            <w:text/>
          </w:sdtPr>
          <w:sdtContent>
            <w:tc>
              <w:tcPr>
                <w:tcW w:w="4786" w:type="dxa"/>
              </w:tcPr>
              <w:p w:rsidR="00B8231E" w:rsidRPr="00B8231E" w:rsidRDefault="00195A24" w:rsidP="00195A24">
                <w:pPr>
                  <w:rPr>
                    <w:rFonts w:eastAsiaTheme="minorHAnsi"/>
                    <w:sz w:val="22"/>
                    <w:szCs w:val="22"/>
                    <w:lang w:eastAsia="en-US"/>
                  </w:rPr>
                </w:pPr>
                <w:r>
                  <w:rPr>
                    <w:rFonts w:eastAsiaTheme="minorHAnsi"/>
                    <w:sz w:val="22"/>
                    <w:szCs w:val="22"/>
                    <w:lang w:val="en-US" w:eastAsia="en-US"/>
                  </w:rPr>
                  <w:t>_</w:t>
                </w:r>
              </w:p>
            </w:tc>
          </w:sdtContent>
        </w:sdt>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 xml:space="preserve">Размер неснижаемого остатка:  </w:t>
            </w:r>
          </w:p>
        </w:tc>
        <w:tc>
          <w:tcPr>
            <w:tcW w:w="4786" w:type="dxa"/>
          </w:tcPr>
          <w:p w:rsidR="00B8231E" w:rsidRPr="00B8231E" w:rsidRDefault="00195A24" w:rsidP="00195A24">
            <w:pPr>
              <w:rPr>
                <w:rFonts w:eastAsiaTheme="minorHAnsi"/>
                <w:sz w:val="22"/>
                <w:szCs w:val="22"/>
                <w:lang w:eastAsia="en-US"/>
              </w:rPr>
            </w:pPr>
            <w:sdt>
              <w:sdtPr>
                <w:rPr>
                  <w:rFonts w:eastAsiaTheme="minorHAnsi"/>
                  <w:sz w:val="22"/>
                  <w:szCs w:val="22"/>
                  <w:lang w:eastAsia="en-US"/>
                </w:rPr>
                <w:id w:val="-864752272"/>
                <w:placeholder>
                  <w:docPart w:val="DefaultPlaceholder_1082065158"/>
                </w:placeholder>
                <w:text/>
              </w:sdtPr>
              <w:sdtContent>
                <w:r>
                  <w:rPr>
                    <w:rFonts w:eastAsiaTheme="minorHAnsi"/>
                    <w:sz w:val="22"/>
                    <w:szCs w:val="22"/>
                    <w:lang w:val="en-US" w:eastAsia="en-US"/>
                  </w:rPr>
                  <w:t>_</w:t>
                </w:r>
              </w:sdtContent>
            </w:sdt>
            <w:r w:rsidR="00B8231E" w:rsidRPr="00B8231E">
              <w:rPr>
                <w:rFonts w:eastAsiaTheme="minorHAnsi"/>
                <w:sz w:val="22"/>
                <w:szCs w:val="22"/>
                <w:lang w:eastAsia="en-US"/>
              </w:rPr>
              <w:fldChar w:fldCharType="begin"/>
            </w:r>
            <w:r w:rsidR="00B8231E" w:rsidRPr="00B8231E">
              <w:rPr>
                <w:rFonts w:eastAsiaTheme="minorHAnsi"/>
                <w:sz w:val="22"/>
                <w:szCs w:val="22"/>
                <w:lang w:eastAsia="en-US"/>
              </w:rPr>
              <w:instrText xml:space="preserve"> DOCVARIABLE  НЕСНИЖАЕМЫЙ_ОСТАТОК  \* MERGEFORMAT </w:instrText>
            </w:r>
            <w:r w:rsidR="00B8231E" w:rsidRPr="00B8231E">
              <w:rPr>
                <w:rFonts w:asciiTheme="minorHAnsi" w:eastAsiaTheme="minorHAnsi" w:hAnsiTheme="minorHAnsi" w:cstheme="minorBidi"/>
                <w:sz w:val="22"/>
                <w:szCs w:val="22"/>
                <w:lang w:eastAsia="en-US"/>
              </w:rPr>
              <w:fldChar w:fldCharType="end"/>
            </w:r>
          </w:p>
        </w:tc>
      </w:tr>
      <w:tr w:rsidR="00B8231E" w:rsidRPr="00B8231E" w:rsidTr="002115BF">
        <w:tc>
          <w:tcPr>
            <w:tcW w:w="4785" w:type="dxa"/>
          </w:tcPr>
          <w:p w:rsidR="00B8231E" w:rsidRPr="00B8231E" w:rsidRDefault="00B8231E" w:rsidP="00B8231E">
            <w:pPr>
              <w:rPr>
                <w:rFonts w:eastAsiaTheme="minorHAnsi"/>
                <w:sz w:val="22"/>
                <w:szCs w:val="22"/>
                <w:lang w:eastAsia="en-US"/>
              </w:rPr>
            </w:pPr>
            <w:r w:rsidRPr="00B8231E">
              <w:rPr>
                <w:rFonts w:eastAsiaTheme="minorHAnsi"/>
                <w:sz w:val="22"/>
                <w:szCs w:val="22"/>
                <w:lang w:eastAsia="en-US"/>
              </w:rPr>
              <w:t xml:space="preserve">Условия досрочного расторжения договора:  </w:t>
            </w:r>
          </w:p>
        </w:tc>
        <w:tc>
          <w:tcPr>
            <w:tcW w:w="4786" w:type="dxa"/>
          </w:tcPr>
          <w:p w:rsidR="00B8231E" w:rsidRPr="00B8231E" w:rsidRDefault="00195A24" w:rsidP="00195A24">
            <w:pPr>
              <w:rPr>
                <w:rFonts w:eastAsiaTheme="minorHAnsi"/>
                <w:sz w:val="22"/>
                <w:szCs w:val="22"/>
                <w:lang w:eastAsia="en-US"/>
              </w:rPr>
            </w:pPr>
            <w:sdt>
              <w:sdtPr>
                <w:rPr>
                  <w:rFonts w:eastAsiaTheme="minorHAnsi"/>
                  <w:sz w:val="22"/>
                  <w:szCs w:val="22"/>
                  <w:lang w:eastAsia="en-US"/>
                </w:rPr>
                <w:id w:val="51435536"/>
                <w:placeholder>
                  <w:docPart w:val="DefaultPlaceholder_1082065158"/>
                </w:placeholder>
                <w:text/>
              </w:sdtPr>
              <w:sdtContent>
                <w:r>
                  <w:rPr>
                    <w:rFonts w:eastAsiaTheme="minorHAnsi"/>
                    <w:sz w:val="22"/>
                    <w:szCs w:val="22"/>
                    <w:lang w:val="en-US" w:eastAsia="en-US"/>
                  </w:rPr>
                  <w:t>_</w:t>
                </w:r>
              </w:sdtContent>
            </w:sdt>
            <w:r w:rsidR="00B8231E" w:rsidRPr="00B8231E">
              <w:rPr>
                <w:rFonts w:eastAsiaTheme="minorHAnsi"/>
                <w:sz w:val="22"/>
                <w:szCs w:val="22"/>
                <w:lang w:eastAsia="en-US"/>
              </w:rPr>
              <w:fldChar w:fldCharType="begin"/>
            </w:r>
            <w:r w:rsidR="00B8231E" w:rsidRPr="00B8231E">
              <w:rPr>
                <w:rFonts w:eastAsiaTheme="minorHAnsi"/>
                <w:sz w:val="22"/>
                <w:szCs w:val="22"/>
                <w:lang w:eastAsia="en-US"/>
              </w:rPr>
              <w:instrText xml:space="preserve"> DOCVARIABLE  УСЛОВИЯ_РАСТОРЖЕНИЯ  \* MERGEFORMAT </w:instrText>
            </w:r>
            <w:r w:rsidR="00B8231E" w:rsidRPr="00B8231E">
              <w:rPr>
                <w:rFonts w:asciiTheme="minorHAnsi" w:eastAsiaTheme="minorHAnsi" w:hAnsiTheme="minorHAnsi" w:cstheme="minorBidi"/>
                <w:sz w:val="22"/>
                <w:szCs w:val="22"/>
                <w:lang w:eastAsia="en-US"/>
              </w:rPr>
              <w:fldChar w:fldCharType="end"/>
            </w:r>
          </w:p>
        </w:tc>
      </w:tr>
    </w:tbl>
    <w:p w:rsidR="00B8231E" w:rsidRPr="00B8231E" w:rsidRDefault="00B8231E" w:rsidP="00B8231E">
      <w:pPr>
        <w:spacing w:after="200" w:line="276" w:lineRule="auto"/>
        <w:rPr>
          <w:rFonts w:eastAsiaTheme="minorHAnsi"/>
          <w:sz w:val="22"/>
          <w:szCs w:val="22"/>
          <w:lang w:eastAsia="en-US"/>
        </w:rPr>
      </w:pPr>
    </w:p>
    <w:p w:rsidR="00B8231E" w:rsidRPr="00B8231E" w:rsidRDefault="00B8231E" w:rsidP="00B8231E">
      <w:pPr>
        <w:spacing w:after="200" w:line="276" w:lineRule="auto"/>
        <w:rPr>
          <w:rFonts w:eastAsiaTheme="minorHAnsi"/>
          <w:b/>
          <w:sz w:val="22"/>
          <w:szCs w:val="22"/>
          <w:lang w:eastAsia="en-US"/>
        </w:rPr>
      </w:pPr>
      <w:r w:rsidRPr="00B8231E">
        <w:rPr>
          <w:rFonts w:eastAsiaTheme="minorHAnsi"/>
          <w:b/>
          <w:sz w:val="22"/>
          <w:szCs w:val="22"/>
          <w:lang w:eastAsia="en-US"/>
        </w:rPr>
        <w:t>Подписав настоящее Заявление, Вкладчик понимает и соглашается с тем, что:</w:t>
      </w:r>
    </w:p>
    <w:p w:rsidR="00B8231E" w:rsidRPr="00B8231E" w:rsidRDefault="00B8231E" w:rsidP="00B8231E">
      <w:pPr>
        <w:spacing w:after="200" w:line="276" w:lineRule="auto"/>
        <w:jc w:val="both"/>
        <w:rPr>
          <w:rFonts w:eastAsiaTheme="minorHAnsi"/>
          <w:sz w:val="22"/>
          <w:szCs w:val="22"/>
          <w:lang w:eastAsia="en-US"/>
        </w:rPr>
      </w:pPr>
      <w:r w:rsidRPr="00B8231E">
        <w:rPr>
          <w:rFonts w:eastAsiaTheme="minorHAnsi"/>
          <w:sz w:val="22"/>
          <w:szCs w:val="22"/>
          <w:lang w:eastAsia="en-US"/>
        </w:rPr>
        <w:t xml:space="preserve">1.Информация, изложенная в Заявлении и предоставленная Банку, является полной, точной и достоверной во всех отношениях. Вкладчик не возражает против проверки и перепроверки в любое время Банком или его уполномоченными лицами представленной в Заявлении информации. </w:t>
      </w:r>
    </w:p>
    <w:p w:rsidR="00B8231E" w:rsidRPr="002909F9" w:rsidRDefault="00B8231E" w:rsidP="00B8231E">
      <w:pPr>
        <w:spacing w:after="200" w:line="276" w:lineRule="auto"/>
        <w:jc w:val="both"/>
        <w:rPr>
          <w:rFonts w:eastAsiaTheme="minorHAnsi"/>
          <w:sz w:val="22"/>
          <w:szCs w:val="22"/>
          <w:lang w:eastAsia="en-US"/>
        </w:rPr>
      </w:pPr>
      <w:r w:rsidRPr="002909F9">
        <w:rPr>
          <w:rFonts w:eastAsiaTheme="minorHAnsi"/>
          <w:sz w:val="22"/>
          <w:szCs w:val="22"/>
          <w:lang w:eastAsia="en-US"/>
        </w:rPr>
        <w:t xml:space="preserve">2.Настоящим Заявлением Вкладчик подтверждает присоединение к действующим условиям и Тарифам обслуживания юридических лиц в </w:t>
      </w:r>
      <w:r w:rsidR="007C6971" w:rsidRPr="002909F9">
        <w:rPr>
          <w:sz w:val="22"/>
          <w:szCs w:val="22"/>
        </w:rPr>
        <w:t>«ЗИРААТ БАНК (МОСКВА)» (АО)</w:t>
      </w:r>
      <w:r w:rsidRPr="002909F9">
        <w:rPr>
          <w:rFonts w:eastAsiaTheme="minorHAnsi"/>
          <w:sz w:val="22"/>
          <w:szCs w:val="22"/>
          <w:lang w:eastAsia="en-US"/>
        </w:rPr>
        <w:t xml:space="preserve"> (далее - Условия). Вкладчик подтверждает, что ознакомлен, прочитал и полностью согласен с Условиями, обязуется их неукоснительно исполнять. </w:t>
      </w:r>
    </w:p>
    <w:p w:rsidR="00B8231E" w:rsidRPr="002909F9" w:rsidRDefault="00B8231E" w:rsidP="00B8231E">
      <w:pPr>
        <w:spacing w:after="200" w:line="276" w:lineRule="auto"/>
        <w:jc w:val="both"/>
        <w:rPr>
          <w:rFonts w:eastAsiaTheme="minorHAnsi"/>
          <w:sz w:val="22"/>
          <w:szCs w:val="22"/>
          <w:lang w:eastAsia="en-US"/>
        </w:rPr>
      </w:pPr>
      <w:r w:rsidRPr="002909F9">
        <w:rPr>
          <w:rFonts w:eastAsiaTheme="minorHAnsi"/>
          <w:sz w:val="22"/>
          <w:szCs w:val="22"/>
          <w:lang w:eastAsia="en-US"/>
        </w:rPr>
        <w:t xml:space="preserve">3. Вкладчик подтверждает, что ознакомлен, прочитал и полностью согласен с условиями предоставления дистанционного банковского обслуживания и руководством пользователя соответствующих компонентов системы дистанционного банковского обслуживания. </w:t>
      </w:r>
    </w:p>
    <w:p w:rsidR="00B8231E" w:rsidRPr="00B8231E" w:rsidRDefault="00B8231E" w:rsidP="00B8231E">
      <w:pPr>
        <w:spacing w:after="200" w:line="276" w:lineRule="auto"/>
        <w:jc w:val="both"/>
        <w:rPr>
          <w:rFonts w:eastAsiaTheme="minorHAnsi"/>
          <w:sz w:val="22"/>
          <w:szCs w:val="22"/>
          <w:lang w:eastAsia="en-US"/>
        </w:rPr>
      </w:pPr>
      <w:r w:rsidRPr="00B8231E">
        <w:rPr>
          <w:rFonts w:eastAsiaTheme="minorHAnsi"/>
          <w:sz w:val="22"/>
          <w:szCs w:val="22"/>
          <w:lang w:eastAsia="en-US"/>
        </w:rPr>
        <w:t xml:space="preserve">4. Вкладчик подтверждает, что предоставленные документы для заключения Договора действительны на момент передачи их в Банк. </w:t>
      </w:r>
    </w:p>
    <w:p w:rsidR="00B8231E" w:rsidRPr="00B8231E" w:rsidRDefault="00B8231E" w:rsidP="00B8231E">
      <w:pPr>
        <w:spacing w:after="200" w:line="276" w:lineRule="auto"/>
        <w:jc w:val="both"/>
        <w:rPr>
          <w:rFonts w:eastAsiaTheme="minorHAnsi"/>
          <w:sz w:val="22"/>
          <w:szCs w:val="22"/>
          <w:lang w:eastAsia="en-US"/>
        </w:rPr>
      </w:pPr>
      <w:r w:rsidRPr="00B8231E">
        <w:rPr>
          <w:rFonts w:eastAsiaTheme="minorHAnsi"/>
          <w:sz w:val="22"/>
          <w:szCs w:val="22"/>
          <w:lang w:eastAsia="en-US"/>
        </w:rPr>
        <w:t xml:space="preserve">5. Вкладчик обязуется своевременно уведомлять Банк о любых изменениях в информации, предоставленной в Банк. </w:t>
      </w:r>
    </w:p>
    <w:p w:rsidR="00B8231E" w:rsidRPr="00B8231E" w:rsidRDefault="00B8231E" w:rsidP="00B8231E">
      <w:pPr>
        <w:spacing w:after="200" w:line="276" w:lineRule="auto"/>
        <w:jc w:val="both"/>
        <w:rPr>
          <w:rFonts w:eastAsiaTheme="minorHAnsi"/>
          <w:sz w:val="22"/>
          <w:szCs w:val="22"/>
          <w:lang w:eastAsia="en-US"/>
        </w:rPr>
      </w:pPr>
      <w:r w:rsidRPr="00B8231E">
        <w:rPr>
          <w:rFonts w:eastAsiaTheme="minorHAnsi"/>
          <w:sz w:val="22"/>
          <w:szCs w:val="22"/>
          <w:lang w:eastAsia="en-US"/>
        </w:rPr>
        <w:t xml:space="preserve">Номер Договора банковского вклада:  </w:t>
      </w:r>
    </w:p>
    <w:p w:rsidR="00B8231E" w:rsidRDefault="00B8231E" w:rsidP="000A61B9">
      <w:pPr>
        <w:jc w:val="both"/>
        <w:rPr>
          <w:rFonts w:eastAsiaTheme="minorHAnsi"/>
          <w:sz w:val="22"/>
          <w:szCs w:val="22"/>
          <w:lang w:eastAsia="en-US"/>
        </w:rPr>
      </w:pPr>
      <w:r w:rsidRPr="00B8231E">
        <w:rPr>
          <w:rFonts w:eastAsiaTheme="minorHAnsi"/>
          <w:sz w:val="22"/>
          <w:szCs w:val="22"/>
          <w:lang w:eastAsia="en-US"/>
        </w:rPr>
        <w:t xml:space="preserve">Открыт Счет по вкладу </w:t>
      </w:r>
      <w:r w:rsidR="000A61B9" w:rsidRPr="000A61B9">
        <w:rPr>
          <w:rFonts w:eastAsiaTheme="minorHAnsi"/>
          <w:sz w:val="22"/>
          <w:szCs w:val="22"/>
          <w:lang w:eastAsia="en-US"/>
        </w:rPr>
        <w:t>___________________________________________________________________</w:t>
      </w:r>
    </w:p>
    <w:p w:rsidR="000A61B9" w:rsidRPr="000A61B9" w:rsidRDefault="000A61B9" w:rsidP="000A61B9">
      <w:pPr>
        <w:ind w:left="4254" w:firstLine="709"/>
        <w:jc w:val="both"/>
        <w:rPr>
          <w:rFonts w:eastAsiaTheme="minorHAnsi"/>
          <w:sz w:val="22"/>
          <w:szCs w:val="22"/>
          <w:lang w:eastAsia="en-US"/>
        </w:rPr>
      </w:pPr>
      <w:r w:rsidRPr="000A61B9">
        <w:rPr>
          <w:rFonts w:eastAsiaTheme="minorHAnsi"/>
          <w:sz w:val="22"/>
          <w:szCs w:val="22"/>
          <w:lang w:eastAsia="en-US"/>
        </w:rPr>
        <w:t>(указать валюту)</w:t>
      </w:r>
    </w:p>
    <w:p w:rsidR="00B57275" w:rsidRDefault="00B57275" w:rsidP="00E100C5">
      <w:pPr>
        <w:jc w:val="both"/>
        <w:rPr>
          <w:rFonts w:eastAsia="Courier New"/>
          <w:color w:val="000000"/>
          <w:lang w:bidi="ru-RU"/>
        </w:rPr>
      </w:pPr>
    </w:p>
    <w:p w:rsidR="00B57275" w:rsidRPr="00E100C5" w:rsidRDefault="00B57275" w:rsidP="00E100C5">
      <w:pPr>
        <w:jc w:val="both"/>
        <w:rPr>
          <w:rFonts w:eastAsia="Courier New"/>
          <w:color w:val="000000"/>
          <w:lang w:bidi="ru-RU"/>
        </w:rPr>
      </w:pPr>
      <w:r>
        <w:rPr>
          <w:rFonts w:eastAsia="Courier New"/>
          <w:color w:val="000000"/>
          <w:lang w:bidi="ru-RU"/>
        </w:rPr>
        <w:t>Уполномоченное лицо</w:t>
      </w:r>
      <w:sdt>
        <w:sdtPr>
          <w:rPr>
            <w:rFonts w:eastAsia="Courier New"/>
            <w:color w:val="000000"/>
            <w:lang w:bidi="ru-RU"/>
          </w:rPr>
          <w:id w:val="-1213186512"/>
          <w:placeholder>
            <w:docPart w:val="DefaultPlaceholder_1082065158"/>
          </w:placeholder>
          <w:text/>
        </w:sdtPr>
        <w:sdtEndPr/>
        <w:sdtContent>
          <w:r>
            <w:rPr>
              <w:rFonts w:eastAsia="Courier New"/>
              <w:color w:val="000000"/>
              <w:lang w:bidi="ru-RU"/>
            </w:rPr>
            <w:t>_________________________________________________________________</w:t>
          </w:r>
        </w:sdtContent>
      </w:sdt>
    </w:p>
    <w:p w:rsidR="00E100C5" w:rsidRPr="00E100C5" w:rsidRDefault="00B57275" w:rsidP="00B57275">
      <w:pPr>
        <w:ind w:left="3545" w:firstLine="709"/>
        <w:jc w:val="both"/>
        <w:rPr>
          <w:rFonts w:eastAsia="Courier New"/>
          <w:color w:val="000000"/>
          <w:lang w:bidi="ru-RU"/>
        </w:rPr>
      </w:pPr>
      <w:r>
        <w:rPr>
          <w:rFonts w:eastAsia="Courier New"/>
          <w:color w:val="000000"/>
          <w:lang w:bidi="ru-RU"/>
        </w:rPr>
        <w:t>(Ф.И.О., телефон, подпись, печать)</w:t>
      </w:r>
    </w:p>
    <w:p w:rsidR="00E100C5" w:rsidRDefault="00E100C5" w:rsidP="00B82188">
      <w:pPr>
        <w:ind w:left="6381"/>
        <w:jc w:val="both"/>
        <w:rPr>
          <w:rFonts w:eastAsia="Courier New"/>
          <w:color w:val="000000"/>
          <w:lang w:bidi="ru-RU"/>
        </w:rPr>
      </w:pPr>
    </w:p>
    <w:p w:rsidR="00A95772" w:rsidRDefault="00A95772" w:rsidP="00B82188">
      <w:pPr>
        <w:ind w:left="6381"/>
        <w:jc w:val="both"/>
        <w:rPr>
          <w:rFonts w:eastAsia="Courier New"/>
          <w:color w:val="000000"/>
          <w:lang w:bidi="ru-RU"/>
        </w:rPr>
      </w:pPr>
    </w:p>
    <w:p w:rsidR="00D07DE4" w:rsidRPr="00644253" w:rsidRDefault="00B82188" w:rsidP="00B82188">
      <w:pPr>
        <w:ind w:left="6381"/>
        <w:jc w:val="both"/>
        <w:rPr>
          <w:sz w:val="16"/>
          <w:szCs w:val="16"/>
        </w:rPr>
      </w:pPr>
      <w:r w:rsidRPr="00B82188">
        <w:rPr>
          <w:sz w:val="16"/>
          <w:szCs w:val="16"/>
        </w:rPr>
        <w:lastRenderedPageBreak/>
        <w:t xml:space="preserve">               </w:t>
      </w:r>
      <w:r w:rsidR="00D07DE4" w:rsidRPr="00644253">
        <w:rPr>
          <w:sz w:val="16"/>
          <w:szCs w:val="16"/>
        </w:rPr>
        <w:t xml:space="preserve">Приложение </w:t>
      </w:r>
      <w:r w:rsidR="001F0E94" w:rsidRPr="00644253">
        <w:rPr>
          <w:sz w:val="16"/>
          <w:szCs w:val="16"/>
        </w:rPr>
        <w:t>2</w:t>
      </w:r>
      <w:r w:rsidR="00D07DE4" w:rsidRPr="00644253">
        <w:rPr>
          <w:sz w:val="16"/>
          <w:szCs w:val="16"/>
        </w:rPr>
        <w:t xml:space="preserve"> к Генеральному соглашению </w:t>
      </w:r>
      <w:proofErr w:type="gramStart"/>
      <w:r w:rsidR="00D07DE4" w:rsidRPr="00644253">
        <w:rPr>
          <w:sz w:val="16"/>
          <w:szCs w:val="16"/>
        </w:rPr>
        <w:t>об</w:t>
      </w:r>
      <w:proofErr w:type="gramEnd"/>
      <w:r w:rsidR="00D07DE4" w:rsidRPr="00644253">
        <w:rPr>
          <w:sz w:val="16"/>
          <w:szCs w:val="16"/>
        </w:rPr>
        <w:t xml:space="preserve"> </w:t>
      </w:r>
    </w:p>
    <w:p w:rsidR="00D07DE4" w:rsidRPr="00644253" w:rsidRDefault="00B82188" w:rsidP="00B82188">
      <w:pPr>
        <w:ind w:left="6375" w:firstLine="6"/>
        <w:jc w:val="both"/>
        <w:rPr>
          <w:sz w:val="16"/>
          <w:szCs w:val="16"/>
        </w:rPr>
      </w:pPr>
      <w:r w:rsidRPr="00B82188">
        <w:rPr>
          <w:sz w:val="16"/>
          <w:szCs w:val="16"/>
        </w:rPr>
        <w:t xml:space="preserve">            </w:t>
      </w:r>
      <w:proofErr w:type="gramStart"/>
      <w:r w:rsidR="00D07DE4" w:rsidRPr="00644253">
        <w:rPr>
          <w:sz w:val="16"/>
          <w:szCs w:val="16"/>
        </w:rPr>
        <w:t>условиях</w:t>
      </w:r>
      <w:proofErr w:type="gramEnd"/>
      <w:r w:rsidR="00D07DE4" w:rsidRPr="00644253">
        <w:rPr>
          <w:sz w:val="16"/>
          <w:szCs w:val="16"/>
        </w:rPr>
        <w:t xml:space="preserve"> размещения депозитов юридических лиц</w:t>
      </w:r>
    </w:p>
    <w:p w:rsidR="00D07DE4" w:rsidRPr="00644253" w:rsidRDefault="00D07DE4" w:rsidP="00D07DE4">
      <w:pPr>
        <w:ind w:left="4248" w:firstLine="708"/>
        <w:jc w:val="both"/>
        <w:rPr>
          <w:sz w:val="16"/>
          <w:szCs w:val="16"/>
        </w:rPr>
      </w:pPr>
    </w:p>
    <w:p w:rsidR="00D07DE4" w:rsidRPr="00D07DE4" w:rsidRDefault="00D07DE4" w:rsidP="00D07DE4">
      <w:pPr>
        <w:ind w:left="4248" w:firstLine="708"/>
        <w:jc w:val="both"/>
        <w:rPr>
          <w:sz w:val="20"/>
          <w:szCs w:val="20"/>
        </w:rPr>
      </w:pPr>
    </w:p>
    <w:p w:rsidR="00D07DE4" w:rsidRPr="00B82188" w:rsidRDefault="001F0E94" w:rsidP="001F0E94">
      <w:pPr>
        <w:ind w:left="3545"/>
        <w:rPr>
          <w:b/>
        </w:rPr>
      </w:pPr>
      <w:r w:rsidRPr="00B82188">
        <w:rPr>
          <w:b/>
        </w:rPr>
        <w:t>ПОДТВЕРЖДЕНИЕ №____________</w:t>
      </w:r>
    </w:p>
    <w:p w:rsidR="00D07DE4" w:rsidRPr="00B82188" w:rsidRDefault="00A079A5" w:rsidP="00D27C0D">
      <w:pPr>
        <w:rPr>
          <w:spacing w:val="-5"/>
        </w:rPr>
      </w:pP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r>
      <w:r w:rsidRPr="00B82188">
        <w:rPr>
          <w:spacing w:val="-5"/>
        </w:rPr>
        <w:tab/>
        <w:t>«___»_________20____г.</w:t>
      </w:r>
    </w:p>
    <w:p w:rsidR="001F0E94" w:rsidRPr="00055EA5" w:rsidRDefault="001F0E94" w:rsidP="004830D8">
      <w:pPr>
        <w:ind w:firstLine="709"/>
        <w:jc w:val="both"/>
        <w:rPr>
          <w:spacing w:val="-5"/>
          <w:sz w:val="22"/>
          <w:szCs w:val="22"/>
        </w:rPr>
      </w:pPr>
      <w:r w:rsidRPr="00055EA5">
        <w:rPr>
          <w:spacing w:val="-5"/>
          <w:sz w:val="22"/>
          <w:szCs w:val="22"/>
        </w:rPr>
        <w:t xml:space="preserve">Настоящее Подтверждение направлено в соответствии с Генеральным соглашением о порядке проведения депозитных операций  №_______________________ от «__» _________ 20__г. и является его неотъемлемой частью. </w:t>
      </w:r>
    </w:p>
    <w:p w:rsidR="001F0E94" w:rsidRPr="00055EA5" w:rsidRDefault="001F0E94" w:rsidP="001F0E94">
      <w:pPr>
        <w:ind w:firstLine="709"/>
        <w:rPr>
          <w:spacing w:val="-5"/>
          <w:sz w:val="22"/>
          <w:szCs w:val="22"/>
        </w:rPr>
      </w:pPr>
    </w:p>
    <w:tbl>
      <w:tblPr>
        <w:tblStyle w:val="a5"/>
        <w:tblW w:w="0" w:type="auto"/>
        <w:tblLook w:val="04A0" w:firstRow="1" w:lastRow="0" w:firstColumn="1" w:lastColumn="0" w:noHBand="0" w:noVBand="1"/>
      </w:tblPr>
      <w:tblGrid>
        <w:gridCol w:w="5282"/>
        <w:gridCol w:w="4749"/>
      </w:tblGrid>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 xml:space="preserve">Банк </w:t>
            </w:r>
          </w:p>
        </w:tc>
        <w:tc>
          <w:tcPr>
            <w:tcW w:w="4749" w:type="dxa"/>
          </w:tcPr>
          <w:p w:rsidR="001F0E94" w:rsidRPr="00055EA5" w:rsidRDefault="001F0E94" w:rsidP="001F0E94">
            <w:pPr>
              <w:rPr>
                <w:spacing w:val="-5"/>
                <w:sz w:val="22"/>
                <w:szCs w:val="22"/>
              </w:rPr>
            </w:pPr>
            <w:r w:rsidRPr="00055EA5">
              <w:rPr>
                <w:spacing w:val="-5"/>
                <w:sz w:val="22"/>
                <w:szCs w:val="22"/>
              </w:rPr>
              <w:t>«Зираат Банк (Москва)» (акционерное общество)</w:t>
            </w:r>
          </w:p>
        </w:tc>
      </w:tr>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Наименование Клиента</w:t>
            </w:r>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Валюта депозитного вклада</w:t>
            </w:r>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Сумма депозитного вклада (цифрами и прописью)</w:t>
            </w:r>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1F0E94" w:rsidP="00543B52">
            <w:pPr>
              <w:rPr>
                <w:spacing w:val="-5"/>
                <w:sz w:val="22"/>
                <w:szCs w:val="22"/>
              </w:rPr>
            </w:pPr>
            <w:proofErr w:type="gramStart"/>
            <w:r w:rsidRPr="00055EA5">
              <w:rPr>
                <w:spacing w:val="-5"/>
                <w:sz w:val="22"/>
                <w:szCs w:val="22"/>
              </w:rPr>
              <w:t>Возможность досрочного истребования вклада (указать «НЕТ»</w:t>
            </w:r>
            <w:proofErr w:type="gramEnd"/>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Процентная ставка (в процентах годовых)</w:t>
            </w:r>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1F0E94" w:rsidP="001F0E94">
            <w:pPr>
              <w:rPr>
                <w:spacing w:val="-5"/>
                <w:sz w:val="22"/>
                <w:szCs w:val="22"/>
              </w:rPr>
            </w:pPr>
            <w:r w:rsidRPr="00055EA5">
              <w:rPr>
                <w:spacing w:val="-5"/>
                <w:sz w:val="22"/>
                <w:szCs w:val="22"/>
              </w:rPr>
              <w:t xml:space="preserve">Порядок (периодичность) уплаты процентов </w:t>
            </w:r>
          </w:p>
        </w:tc>
        <w:tc>
          <w:tcPr>
            <w:tcW w:w="4749" w:type="dxa"/>
          </w:tcPr>
          <w:p w:rsidR="001F0E94" w:rsidRPr="00055EA5" w:rsidRDefault="001F0E94" w:rsidP="001F0E94">
            <w:pPr>
              <w:rPr>
                <w:spacing w:val="-5"/>
                <w:sz w:val="22"/>
                <w:szCs w:val="22"/>
              </w:rPr>
            </w:pPr>
          </w:p>
        </w:tc>
      </w:tr>
      <w:tr w:rsidR="001F0E94" w:rsidRPr="00055EA5" w:rsidTr="004430AB">
        <w:tc>
          <w:tcPr>
            <w:tcW w:w="5282" w:type="dxa"/>
          </w:tcPr>
          <w:p w:rsidR="001F0E94" w:rsidRPr="00055EA5" w:rsidRDefault="00B55084" w:rsidP="001F0E94">
            <w:pPr>
              <w:rPr>
                <w:spacing w:val="-5"/>
                <w:sz w:val="22"/>
                <w:szCs w:val="22"/>
              </w:rPr>
            </w:pPr>
            <w:r w:rsidRPr="00055EA5">
              <w:rPr>
                <w:spacing w:val="-5"/>
                <w:sz w:val="22"/>
                <w:szCs w:val="22"/>
              </w:rPr>
              <w:t>Дата размещения депозитного вклада</w:t>
            </w:r>
          </w:p>
        </w:tc>
        <w:tc>
          <w:tcPr>
            <w:tcW w:w="4749" w:type="dxa"/>
          </w:tcPr>
          <w:p w:rsidR="001F0E94" w:rsidRPr="00055EA5" w:rsidRDefault="001F0E94" w:rsidP="001F0E94">
            <w:pPr>
              <w:rPr>
                <w:spacing w:val="-5"/>
                <w:sz w:val="22"/>
                <w:szCs w:val="22"/>
              </w:rPr>
            </w:pPr>
          </w:p>
        </w:tc>
      </w:tr>
      <w:tr w:rsidR="00B55084" w:rsidRPr="00055EA5" w:rsidTr="004430AB">
        <w:tc>
          <w:tcPr>
            <w:tcW w:w="5282" w:type="dxa"/>
          </w:tcPr>
          <w:p w:rsidR="00B55084" w:rsidRPr="00055EA5" w:rsidRDefault="00B55084" w:rsidP="001F0E94">
            <w:pPr>
              <w:rPr>
                <w:spacing w:val="-5"/>
                <w:sz w:val="22"/>
                <w:szCs w:val="22"/>
              </w:rPr>
            </w:pPr>
            <w:r w:rsidRPr="00055EA5">
              <w:rPr>
                <w:spacing w:val="-5"/>
                <w:sz w:val="22"/>
                <w:szCs w:val="22"/>
              </w:rPr>
              <w:t>Дата возврата депозитного вклада</w:t>
            </w:r>
          </w:p>
        </w:tc>
        <w:tc>
          <w:tcPr>
            <w:tcW w:w="4749" w:type="dxa"/>
          </w:tcPr>
          <w:p w:rsidR="00B55084" w:rsidRPr="00055EA5" w:rsidRDefault="00B55084" w:rsidP="001F0E94">
            <w:pPr>
              <w:rPr>
                <w:spacing w:val="-5"/>
                <w:sz w:val="22"/>
                <w:szCs w:val="22"/>
              </w:rPr>
            </w:pPr>
          </w:p>
        </w:tc>
      </w:tr>
      <w:tr w:rsidR="00B55084" w:rsidRPr="00055EA5" w:rsidTr="004430AB">
        <w:tc>
          <w:tcPr>
            <w:tcW w:w="5282" w:type="dxa"/>
          </w:tcPr>
          <w:p w:rsidR="00B55084" w:rsidRPr="00055EA5" w:rsidRDefault="00B55084" w:rsidP="001F0E94">
            <w:pPr>
              <w:rPr>
                <w:spacing w:val="-5"/>
                <w:sz w:val="22"/>
                <w:szCs w:val="22"/>
              </w:rPr>
            </w:pPr>
            <w:r w:rsidRPr="00055EA5">
              <w:rPr>
                <w:spacing w:val="-5"/>
                <w:sz w:val="22"/>
                <w:szCs w:val="22"/>
              </w:rPr>
              <w:t>Дополнительные условия (по соглашению Сторон)</w:t>
            </w:r>
          </w:p>
        </w:tc>
        <w:tc>
          <w:tcPr>
            <w:tcW w:w="4749" w:type="dxa"/>
          </w:tcPr>
          <w:p w:rsidR="00B55084" w:rsidRPr="00055EA5" w:rsidRDefault="00B55084" w:rsidP="001F0E94">
            <w:pPr>
              <w:rPr>
                <w:spacing w:val="-5"/>
                <w:sz w:val="22"/>
                <w:szCs w:val="22"/>
              </w:rPr>
            </w:pPr>
          </w:p>
        </w:tc>
      </w:tr>
      <w:tr w:rsidR="00B55084" w:rsidRPr="00055EA5" w:rsidTr="004430AB">
        <w:tc>
          <w:tcPr>
            <w:tcW w:w="5282" w:type="dxa"/>
          </w:tcPr>
          <w:p w:rsidR="00B55084" w:rsidRPr="00055EA5" w:rsidRDefault="00B55084" w:rsidP="001F0E94">
            <w:pPr>
              <w:rPr>
                <w:spacing w:val="-5"/>
                <w:sz w:val="22"/>
                <w:szCs w:val="22"/>
              </w:rPr>
            </w:pPr>
            <w:r w:rsidRPr="00055EA5">
              <w:rPr>
                <w:spacing w:val="-5"/>
                <w:sz w:val="22"/>
                <w:szCs w:val="22"/>
              </w:rPr>
              <w:t>Депозитный счет (заполняется Банком)</w:t>
            </w:r>
          </w:p>
        </w:tc>
        <w:tc>
          <w:tcPr>
            <w:tcW w:w="4749" w:type="dxa"/>
          </w:tcPr>
          <w:p w:rsidR="00B55084" w:rsidRPr="00055EA5" w:rsidRDefault="00B55084" w:rsidP="001F0E94">
            <w:pPr>
              <w:rPr>
                <w:spacing w:val="-5"/>
                <w:sz w:val="22"/>
                <w:szCs w:val="22"/>
              </w:rPr>
            </w:pPr>
          </w:p>
        </w:tc>
      </w:tr>
      <w:tr w:rsidR="00B55084" w:rsidRPr="00055EA5" w:rsidTr="004430AB">
        <w:tc>
          <w:tcPr>
            <w:tcW w:w="5282" w:type="dxa"/>
          </w:tcPr>
          <w:p w:rsidR="00B55084" w:rsidRPr="00055EA5" w:rsidRDefault="00B55084" w:rsidP="001F0E94">
            <w:pPr>
              <w:rPr>
                <w:spacing w:val="-5"/>
                <w:sz w:val="22"/>
                <w:szCs w:val="22"/>
              </w:rPr>
            </w:pPr>
            <w:r w:rsidRPr="00055EA5">
              <w:rPr>
                <w:spacing w:val="-5"/>
                <w:sz w:val="22"/>
                <w:szCs w:val="22"/>
              </w:rPr>
              <w:t>Реквизиты счета для списания сре</w:t>
            </w:r>
            <w:proofErr w:type="gramStart"/>
            <w:r w:rsidRPr="00055EA5">
              <w:rPr>
                <w:spacing w:val="-5"/>
                <w:sz w:val="22"/>
                <w:szCs w:val="22"/>
              </w:rPr>
              <w:t>дств в с</w:t>
            </w:r>
            <w:proofErr w:type="gramEnd"/>
            <w:r w:rsidRPr="00055EA5">
              <w:rPr>
                <w:spacing w:val="-5"/>
                <w:sz w:val="22"/>
                <w:szCs w:val="22"/>
              </w:rPr>
              <w:t>умме вклада для зачисления на Депозитный счет Клиента (заполняется Клиентом)</w:t>
            </w:r>
          </w:p>
        </w:tc>
        <w:tc>
          <w:tcPr>
            <w:tcW w:w="4749" w:type="dxa"/>
          </w:tcPr>
          <w:p w:rsidR="00B55084" w:rsidRPr="00055EA5" w:rsidRDefault="00B55084" w:rsidP="001F0E94">
            <w:pPr>
              <w:rPr>
                <w:spacing w:val="-5"/>
                <w:sz w:val="22"/>
                <w:szCs w:val="22"/>
              </w:rPr>
            </w:pPr>
          </w:p>
        </w:tc>
      </w:tr>
      <w:tr w:rsidR="00B55084" w:rsidRPr="00055EA5" w:rsidTr="004430AB">
        <w:tc>
          <w:tcPr>
            <w:tcW w:w="5282" w:type="dxa"/>
          </w:tcPr>
          <w:p w:rsidR="00B55084" w:rsidRPr="00055EA5" w:rsidRDefault="00B55084" w:rsidP="001F0E94">
            <w:pPr>
              <w:rPr>
                <w:spacing w:val="-5"/>
                <w:sz w:val="22"/>
                <w:szCs w:val="22"/>
              </w:rPr>
            </w:pPr>
            <w:r w:rsidRPr="00055EA5">
              <w:rPr>
                <w:spacing w:val="-5"/>
                <w:sz w:val="22"/>
                <w:szCs w:val="22"/>
              </w:rPr>
              <w:t xml:space="preserve">Платежные инструкции для возврата Депозита и начисленных процентов (заполняется Клиентом) </w:t>
            </w:r>
          </w:p>
        </w:tc>
        <w:tc>
          <w:tcPr>
            <w:tcW w:w="4749" w:type="dxa"/>
          </w:tcPr>
          <w:p w:rsidR="00B55084" w:rsidRPr="00055EA5" w:rsidRDefault="00B55084" w:rsidP="001F0E94">
            <w:pPr>
              <w:rPr>
                <w:spacing w:val="-5"/>
                <w:sz w:val="22"/>
                <w:szCs w:val="22"/>
              </w:rPr>
            </w:pPr>
          </w:p>
        </w:tc>
      </w:tr>
    </w:tbl>
    <w:p w:rsidR="001F0E94" w:rsidRPr="00055EA5" w:rsidRDefault="001F0E94" w:rsidP="001F0E94">
      <w:pPr>
        <w:ind w:firstLine="709"/>
        <w:rPr>
          <w:spacing w:val="-5"/>
          <w:sz w:val="22"/>
          <w:szCs w:val="22"/>
        </w:rPr>
      </w:pPr>
    </w:p>
    <w:p w:rsidR="00B55084" w:rsidRPr="00055EA5" w:rsidRDefault="00B55084" w:rsidP="001F0E94">
      <w:pPr>
        <w:ind w:firstLine="709"/>
        <w:rPr>
          <w:spacing w:val="-5"/>
          <w:sz w:val="22"/>
          <w:szCs w:val="22"/>
        </w:rPr>
      </w:pPr>
    </w:p>
    <w:p w:rsidR="00B55084" w:rsidRPr="00055EA5" w:rsidRDefault="00A079A5" w:rsidP="001F0E94">
      <w:pPr>
        <w:ind w:firstLine="709"/>
        <w:rPr>
          <w:spacing w:val="-5"/>
          <w:sz w:val="22"/>
          <w:szCs w:val="22"/>
        </w:rPr>
      </w:pPr>
      <w:r w:rsidRPr="00055EA5">
        <w:rPr>
          <w:spacing w:val="-5"/>
          <w:sz w:val="22"/>
          <w:szCs w:val="22"/>
        </w:rPr>
        <w:t>Президент                       _</w:t>
      </w:r>
      <w:r w:rsidR="008442FE">
        <w:rPr>
          <w:spacing w:val="-5"/>
          <w:sz w:val="22"/>
          <w:szCs w:val="22"/>
        </w:rPr>
        <w:t xml:space="preserve">_____________ </w:t>
      </w:r>
      <w:r w:rsidR="008442FE">
        <w:rPr>
          <w:spacing w:val="-5"/>
          <w:sz w:val="22"/>
          <w:szCs w:val="22"/>
        </w:rPr>
        <w:tab/>
      </w:r>
      <w:r w:rsidR="008442FE">
        <w:rPr>
          <w:spacing w:val="-5"/>
          <w:sz w:val="22"/>
          <w:szCs w:val="22"/>
        </w:rPr>
        <w:tab/>
      </w:r>
      <w:r w:rsidR="008442FE">
        <w:rPr>
          <w:spacing w:val="-5"/>
          <w:sz w:val="22"/>
          <w:szCs w:val="22"/>
        </w:rPr>
        <w:tab/>
      </w:r>
      <w:r w:rsidR="008442FE">
        <w:rPr>
          <w:spacing w:val="-5"/>
          <w:sz w:val="22"/>
          <w:szCs w:val="22"/>
        </w:rPr>
        <w:tab/>
      </w:r>
      <w:r w:rsidR="008442FE">
        <w:rPr>
          <w:spacing w:val="-5"/>
          <w:sz w:val="22"/>
          <w:szCs w:val="22"/>
        </w:rPr>
        <w:tab/>
        <w:t>____________________</w:t>
      </w:r>
    </w:p>
    <w:p w:rsidR="00A079A5" w:rsidRPr="00055EA5" w:rsidRDefault="00A079A5" w:rsidP="001F0E94">
      <w:pPr>
        <w:ind w:firstLine="709"/>
        <w:rPr>
          <w:spacing w:val="-5"/>
          <w:sz w:val="22"/>
          <w:szCs w:val="22"/>
        </w:rPr>
      </w:pPr>
      <w:r w:rsidRPr="00055EA5">
        <w:rPr>
          <w:spacing w:val="-5"/>
          <w:sz w:val="22"/>
          <w:szCs w:val="22"/>
        </w:rPr>
        <w:tab/>
      </w:r>
      <w:r w:rsidRPr="00055EA5">
        <w:rPr>
          <w:spacing w:val="-5"/>
          <w:sz w:val="22"/>
          <w:szCs w:val="22"/>
        </w:rPr>
        <w:tab/>
      </w:r>
      <w:r w:rsidRPr="00055EA5">
        <w:rPr>
          <w:spacing w:val="-5"/>
          <w:sz w:val="22"/>
          <w:szCs w:val="22"/>
        </w:rPr>
        <w:tab/>
      </w:r>
      <w:r w:rsidRPr="00055EA5">
        <w:rPr>
          <w:spacing w:val="-5"/>
          <w:sz w:val="22"/>
          <w:szCs w:val="22"/>
        </w:rPr>
        <w:tab/>
        <w:t>(подпись)</w:t>
      </w:r>
    </w:p>
    <w:p w:rsidR="00B55084" w:rsidRPr="00A079A5" w:rsidRDefault="00B55084" w:rsidP="001F0E94">
      <w:pPr>
        <w:ind w:firstLine="709"/>
        <w:rPr>
          <w:spacing w:val="-5"/>
          <w:sz w:val="16"/>
          <w:szCs w:val="16"/>
        </w:rPr>
      </w:pPr>
    </w:p>
    <w:p w:rsidR="00B55084" w:rsidRDefault="00B55084"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EB49F9" w:rsidRDefault="00EB49F9" w:rsidP="001F0E94">
      <w:pPr>
        <w:ind w:firstLine="709"/>
        <w:rPr>
          <w:spacing w:val="-5"/>
        </w:rPr>
      </w:pPr>
    </w:p>
    <w:p w:rsidR="00A079A5" w:rsidRDefault="00A079A5" w:rsidP="00EB49F9">
      <w:pPr>
        <w:ind w:left="4956"/>
        <w:jc w:val="both"/>
        <w:rPr>
          <w:sz w:val="20"/>
          <w:szCs w:val="20"/>
        </w:rPr>
      </w:pPr>
    </w:p>
    <w:p w:rsidR="00A079A5" w:rsidRDefault="00A079A5" w:rsidP="00EB49F9">
      <w:pPr>
        <w:ind w:left="4956"/>
        <w:jc w:val="both"/>
        <w:rPr>
          <w:sz w:val="20"/>
          <w:szCs w:val="20"/>
        </w:rPr>
      </w:pPr>
    </w:p>
    <w:p w:rsidR="00B93ACC" w:rsidRDefault="00B93ACC" w:rsidP="00EB49F9">
      <w:pPr>
        <w:ind w:left="4956"/>
        <w:jc w:val="both"/>
        <w:rPr>
          <w:sz w:val="20"/>
          <w:szCs w:val="20"/>
        </w:rPr>
      </w:pPr>
    </w:p>
    <w:p w:rsidR="00055EA5" w:rsidRDefault="00B82188" w:rsidP="00B82188">
      <w:pPr>
        <w:jc w:val="both"/>
        <w:rPr>
          <w:sz w:val="16"/>
          <w:szCs w:val="16"/>
        </w:rPr>
      </w:pPr>
      <w:r w:rsidRPr="00B82188">
        <w:rPr>
          <w:sz w:val="16"/>
          <w:szCs w:val="16"/>
        </w:rPr>
        <w:t xml:space="preserve">                                                                                                                                                              </w:t>
      </w:r>
    </w:p>
    <w:p w:rsidR="00A95772" w:rsidRDefault="00A95772" w:rsidP="00B82188">
      <w:pPr>
        <w:jc w:val="both"/>
        <w:rPr>
          <w:sz w:val="16"/>
          <w:szCs w:val="16"/>
        </w:rPr>
      </w:pPr>
    </w:p>
    <w:p w:rsidR="00A95772" w:rsidRDefault="00A95772" w:rsidP="00B82188">
      <w:pPr>
        <w:jc w:val="both"/>
        <w:rPr>
          <w:sz w:val="16"/>
          <w:szCs w:val="16"/>
        </w:rPr>
      </w:pPr>
    </w:p>
    <w:p w:rsidR="00E018CF" w:rsidRDefault="00E018CF" w:rsidP="00B82188">
      <w:pPr>
        <w:jc w:val="both"/>
        <w:rPr>
          <w:sz w:val="16"/>
          <w:szCs w:val="16"/>
        </w:rPr>
      </w:pPr>
    </w:p>
    <w:p w:rsidR="00E018CF" w:rsidRDefault="00E018CF" w:rsidP="00B82188">
      <w:pPr>
        <w:jc w:val="both"/>
        <w:rPr>
          <w:sz w:val="16"/>
          <w:szCs w:val="16"/>
        </w:rPr>
      </w:pPr>
    </w:p>
    <w:p w:rsidR="00EB49F9" w:rsidRPr="00644253" w:rsidRDefault="00055EA5" w:rsidP="00055EA5">
      <w:pPr>
        <w:ind w:left="6381"/>
        <w:jc w:val="both"/>
        <w:rPr>
          <w:sz w:val="16"/>
          <w:szCs w:val="16"/>
        </w:rPr>
      </w:pPr>
      <w:r>
        <w:rPr>
          <w:sz w:val="16"/>
          <w:szCs w:val="16"/>
        </w:rPr>
        <w:lastRenderedPageBreak/>
        <w:t xml:space="preserve">               </w:t>
      </w:r>
      <w:r w:rsidR="00EB49F9" w:rsidRPr="00644253">
        <w:rPr>
          <w:sz w:val="16"/>
          <w:szCs w:val="16"/>
        </w:rPr>
        <w:t xml:space="preserve">Приложение 3 к Генеральному соглашению </w:t>
      </w:r>
      <w:proofErr w:type="gramStart"/>
      <w:r w:rsidR="00EB49F9" w:rsidRPr="00644253">
        <w:rPr>
          <w:sz w:val="16"/>
          <w:szCs w:val="16"/>
        </w:rPr>
        <w:t>об</w:t>
      </w:r>
      <w:proofErr w:type="gramEnd"/>
      <w:r w:rsidR="00EB49F9" w:rsidRPr="00644253">
        <w:rPr>
          <w:sz w:val="16"/>
          <w:szCs w:val="16"/>
        </w:rPr>
        <w:t xml:space="preserve"> </w:t>
      </w:r>
    </w:p>
    <w:p w:rsidR="00EB49F9" w:rsidRPr="00644253" w:rsidRDefault="00B82188" w:rsidP="00EB49F9">
      <w:pPr>
        <w:ind w:left="4248" w:firstLine="708"/>
        <w:jc w:val="both"/>
        <w:rPr>
          <w:sz w:val="16"/>
          <w:szCs w:val="16"/>
        </w:rPr>
      </w:pPr>
      <w:r w:rsidRPr="00B82188">
        <w:rPr>
          <w:sz w:val="16"/>
          <w:szCs w:val="16"/>
        </w:rPr>
        <w:t xml:space="preserve">                                            </w:t>
      </w:r>
      <w:proofErr w:type="gramStart"/>
      <w:r w:rsidR="00EB49F9" w:rsidRPr="00644253">
        <w:rPr>
          <w:sz w:val="16"/>
          <w:szCs w:val="16"/>
        </w:rPr>
        <w:t>условиях</w:t>
      </w:r>
      <w:proofErr w:type="gramEnd"/>
      <w:r w:rsidR="00EB49F9" w:rsidRPr="00644253">
        <w:rPr>
          <w:sz w:val="16"/>
          <w:szCs w:val="16"/>
        </w:rPr>
        <w:t xml:space="preserve"> размещения депозитов юридических лиц</w:t>
      </w:r>
    </w:p>
    <w:p w:rsidR="00644253" w:rsidRDefault="00644253" w:rsidP="00C756E4">
      <w:pPr>
        <w:ind w:left="4254"/>
        <w:rPr>
          <w:spacing w:val="-5"/>
        </w:rPr>
      </w:pPr>
    </w:p>
    <w:p w:rsidR="00EB49F9" w:rsidRPr="00B82188" w:rsidRDefault="00C756E4" w:rsidP="00C756E4">
      <w:pPr>
        <w:ind w:left="4254"/>
        <w:rPr>
          <w:b/>
          <w:spacing w:val="-5"/>
        </w:rPr>
      </w:pPr>
      <w:r w:rsidRPr="00B82188">
        <w:rPr>
          <w:b/>
          <w:spacing w:val="-5"/>
        </w:rPr>
        <w:t xml:space="preserve">     </w:t>
      </w:r>
      <w:r w:rsidR="00EB49F9" w:rsidRPr="00B82188">
        <w:rPr>
          <w:b/>
          <w:spacing w:val="-5"/>
        </w:rPr>
        <w:t>Уведомление</w:t>
      </w:r>
    </w:p>
    <w:p w:rsidR="00EB49F9" w:rsidRPr="00B82188" w:rsidRDefault="00EB49F9" w:rsidP="00C756E4">
      <w:pPr>
        <w:ind w:firstLine="709"/>
        <w:jc w:val="center"/>
        <w:rPr>
          <w:b/>
          <w:spacing w:val="-5"/>
        </w:rPr>
      </w:pPr>
      <w:r w:rsidRPr="00B82188">
        <w:rPr>
          <w:b/>
          <w:spacing w:val="-5"/>
        </w:rPr>
        <w:t>об использовании Системы «Банк-Клиент» при</w:t>
      </w:r>
      <w:r w:rsidR="00DA1D16" w:rsidRPr="00B82188">
        <w:rPr>
          <w:b/>
          <w:spacing w:val="-5"/>
        </w:rPr>
        <w:t xml:space="preserve"> </w:t>
      </w:r>
      <w:r w:rsidRPr="00B82188">
        <w:rPr>
          <w:b/>
          <w:spacing w:val="-5"/>
        </w:rPr>
        <w:t xml:space="preserve"> заключении Сделок</w:t>
      </w:r>
    </w:p>
    <w:p w:rsidR="00EB49F9" w:rsidRPr="00B82188" w:rsidRDefault="00EB49F9" w:rsidP="00C756E4">
      <w:pPr>
        <w:ind w:firstLine="709"/>
        <w:jc w:val="center"/>
        <w:rPr>
          <w:b/>
          <w:spacing w:val="-5"/>
        </w:rPr>
      </w:pPr>
    </w:p>
    <w:p w:rsidR="00EB49F9" w:rsidRPr="00055EA5" w:rsidRDefault="00EB49F9" w:rsidP="00EB49F9">
      <w:pPr>
        <w:ind w:left="709"/>
        <w:rPr>
          <w:spacing w:val="-5"/>
          <w:sz w:val="22"/>
          <w:szCs w:val="22"/>
        </w:rPr>
      </w:pPr>
      <w:r w:rsidRPr="00055EA5">
        <w:rPr>
          <w:spacing w:val="-5"/>
          <w:sz w:val="22"/>
          <w:szCs w:val="22"/>
        </w:rPr>
        <w:t xml:space="preserve">Настоящим </w:t>
      </w:r>
    </w:p>
    <w:tbl>
      <w:tblPr>
        <w:tblStyle w:val="a5"/>
        <w:tblW w:w="0" w:type="auto"/>
        <w:tblInd w:w="709" w:type="dxa"/>
        <w:tblLook w:val="04A0" w:firstRow="1" w:lastRow="0" w:firstColumn="1" w:lastColumn="0" w:noHBand="0" w:noVBand="1"/>
      </w:tblPr>
      <w:tblGrid>
        <w:gridCol w:w="9464"/>
      </w:tblGrid>
      <w:tr w:rsidR="00726E64" w:rsidRPr="00055EA5" w:rsidTr="004430AB">
        <w:tc>
          <w:tcPr>
            <w:tcW w:w="9464" w:type="dxa"/>
          </w:tcPr>
          <w:p w:rsidR="00726E64" w:rsidRPr="00055EA5" w:rsidRDefault="00726E64" w:rsidP="00EB49F9">
            <w:pPr>
              <w:rPr>
                <w:spacing w:val="-5"/>
                <w:sz w:val="22"/>
                <w:szCs w:val="22"/>
              </w:rPr>
            </w:pPr>
          </w:p>
        </w:tc>
      </w:tr>
    </w:tbl>
    <w:p w:rsidR="00726E64" w:rsidRPr="00055EA5" w:rsidRDefault="00726E64" w:rsidP="00726E64">
      <w:pPr>
        <w:ind w:left="709"/>
        <w:jc w:val="center"/>
        <w:rPr>
          <w:spacing w:val="-5"/>
          <w:sz w:val="22"/>
          <w:szCs w:val="22"/>
        </w:rPr>
      </w:pPr>
      <w:r w:rsidRPr="00055EA5">
        <w:rPr>
          <w:spacing w:val="-5"/>
          <w:sz w:val="22"/>
          <w:szCs w:val="22"/>
        </w:rPr>
        <w:t>(</w:t>
      </w:r>
      <w:r w:rsidRPr="00055EA5">
        <w:rPr>
          <w:i/>
          <w:spacing w:val="-5"/>
          <w:sz w:val="22"/>
          <w:szCs w:val="22"/>
        </w:rPr>
        <w:t>полное или сокращенное наименование Клиента в соответствии с Уставом</w:t>
      </w:r>
      <w:r w:rsidRPr="00055EA5">
        <w:rPr>
          <w:spacing w:val="-5"/>
          <w:sz w:val="22"/>
          <w:szCs w:val="22"/>
        </w:rPr>
        <w:t>)</w:t>
      </w:r>
    </w:p>
    <w:p w:rsidR="00726E64" w:rsidRPr="00055EA5" w:rsidRDefault="00726E64" w:rsidP="00726E64">
      <w:pPr>
        <w:ind w:left="709"/>
        <w:rPr>
          <w:spacing w:val="-5"/>
          <w:sz w:val="22"/>
          <w:szCs w:val="22"/>
        </w:rPr>
      </w:pPr>
      <w:r w:rsidRPr="00055EA5">
        <w:rPr>
          <w:spacing w:val="-5"/>
          <w:sz w:val="22"/>
          <w:szCs w:val="22"/>
        </w:rPr>
        <w:t>Уведомляет «Зираат Банк (Москва)» (акционерное общество) о том, что для заключения Сделок в рамках Генерального соглашения №____________________________________________________</w:t>
      </w:r>
      <w:r w:rsidR="002773D6">
        <w:rPr>
          <w:spacing w:val="-5"/>
          <w:sz w:val="22"/>
          <w:szCs w:val="22"/>
        </w:rPr>
        <w:t>______________</w:t>
      </w:r>
    </w:p>
    <w:p w:rsidR="00726E64" w:rsidRPr="00055EA5" w:rsidRDefault="00726E64" w:rsidP="00726E64">
      <w:pPr>
        <w:ind w:left="709"/>
        <w:rPr>
          <w:spacing w:val="-5"/>
          <w:sz w:val="22"/>
          <w:szCs w:val="22"/>
        </w:rPr>
      </w:pPr>
      <w:r w:rsidRPr="00055EA5">
        <w:rPr>
          <w:spacing w:val="-5"/>
          <w:sz w:val="22"/>
          <w:szCs w:val="22"/>
        </w:rPr>
        <w:t>от «___»_______20__г.  далее-Соглашение будет использовать Систему «Банк-Клиент», порядок и условия использования которой регулируются договором №______________________________</w:t>
      </w:r>
      <w:r w:rsidR="002773D6">
        <w:rPr>
          <w:spacing w:val="-5"/>
          <w:sz w:val="22"/>
          <w:szCs w:val="22"/>
        </w:rPr>
        <w:t>_________________</w:t>
      </w:r>
    </w:p>
    <w:p w:rsidR="00726E64" w:rsidRPr="00055EA5" w:rsidRDefault="00726E64" w:rsidP="00726E64">
      <w:pPr>
        <w:ind w:left="709"/>
        <w:rPr>
          <w:spacing w:val="-5"/>
          <w:sz w:val="22"/>
          <w:szCs w:val="22"/>
        </w:rPr>
      </w:pPr>
      <w:r w:rsidRPr="00055EA5">
        <w:rPr>
          <w:spacing w:val="-5"/>
          <w:sz w:val="22"/>
          <w:szCs w:val="22"/>
        </w:rPr>
        <w:t xml:space="preserve"> от «___»_______20__г.</w:t>
      </w:r>
    </w:p>
    <w:p w:rsidR="00726E64" w:rsidRPr="00055EA5" w:rsidRDefault="00726E64" w:rsidP="00726E64">
      <w:pPr>
        <w:ind w:left="709"/>
        <w:rPr>
          <w:spacing w:val="-5"/>
          <w:sz w:val="22"/>
          <w:szCs w:val="22"/>
        </w:rPr>
      </w:pPr>
    </w:p>
    <w:p w:rsidR="00726E64" w:rsidRPr="00055EA5" w:rsidRDefault="00726E64" w:rsidP="00726E64">
      <w:pPr>
        <w:ind w:left="709"/>
        <w:rPr>
          <w:spacing w:val="-5"/>
          <w:sz w:val="22"/>
          <w:szCs w:val="22"/>
        </w:rPr>
      </w:pPr>
      <w:r w:rsidRPr="00055EA5">
        <w:rPr>
          <w:spacing w:val="-5"/>
          <w:sz w:val="22"/>
          <w:szCs w:val="22"/>
        </w:rPr>
        <w:t xml:space="preserve">От имени </w:t>
      </w:r>
      <w:r w:rsidR="00A079A5" w:rsidRPr="00055EA5">
        <w:rPr>
          <w:spacing w:val="-5"/>
          <w:sz w:val="22"/>
          <w:szCs w:val="22"/>
        </w:rPr>
        <w:t>Вкладчика</w:t>
      </w:r>
      <w:r w:rsidRPr="00055EA5">
        <w:rPr>
          <w:spacing w:val="-5"/>
          <w:sz w:val="22"/>
          <w:szCs w:val="22"/>
        </w:rPr>
        <w:t>:</w:t>
      </w:r>
    </w:p>
    <w:p w:rsidR="000F4B3B" w:rsidRPr="00055EA5" w:rsidRDefault="000F4B3B" w:rsidP="00726E64">
      <w:pPr>
        <w:ind w:left="709"/>
        <w:rPr>
          <w:spacing w:val="-5"/>
          <w:sz w:val="22"/>
          <w:szCs w:val="22"/>
        </w:rPr>
      </w:pPr>
    </w:p>
    <w:p w:rsidR="00DA1D16" w:rsidRPr="00055EA5" w:rsidRDefault="00DA1D16" w:rsidP="00726E64">
      <w:pPr>
        <w:ind w:left="709"/>
        <w:rPr>
          <w:spacing w:val="-5"/>
          <w:sz w:val="22"/>
          <w:szCs w:val="22"/>
        </w:rPr>
      </w:pPr>
    </w:p>
    <w:p w:rsidR="00DA1D16" w:rsidRPr="00055EA5" w:rsidRDefault="00DA1D16" w:rsidP="00726E64">
      <w:pPr>
        <w:ind w:left="709"/>
        <w:rPr>
          <w:spacing w:val="-5"/>
          <w:sz w:val="22"/>
          <w:szCs w:val="22"/>
        </w:rPr>
      </w:pPr>
    </w:p>
    <w:sdt>
      <w:sdtPr>
        <w:rPr>
          <w:spacing w:val="-5"/>
          <w:sz w:val="22"/>
          <w:szCs w:val="22"/>
        </w:rPr>
        <w:id w:val="-1801294757"/>
        <w:placeholder>
          <w:docPart w:val="DefaultPlaceholder_1082065158"/>
        </w:placeholder>
        <w:text/>
      </w:sdtPr>
      <w:sdtEndPr/>
      <w:sdtContent>
        <w:p w:rsidR="00DA1D16" w:rsidRPr="00055EA5" w:rsidRDefault="00DA1D16" w:rsidP="00726E64">
          <w:pPr>
            <w:ind w:left="709"/>
            <w:rPr>
              <w:spacing w:val="-5"/>
              <w:sz w:val="22"/>
              <w:szCs w:val="22"/>
            </w:rPr>
          </w:pPr>
          <w:r w:rsidRPr="00055EA5">
            <w:rPr>
              <w:spacing w:val="-5"/>
              <w:sz w:val="22"/>
              <w:szCs w:val="22"/>
            </w:rPr>
            <w:t>________________</w:t>
          </w:r>
          <w:r w:rsidR="00B82188" w:rsidRPr="00055EA5">
            <w:rPr>
              <w:spacing w:val="-5"/>
              <w:sz w:val="22"/>
              <w:szCs w:val="22"/>
            </w:rPr>
            <w:t xml:space="preserve">__________  _______________  </w:t>
          </w:r>
          <w:r w:rsidRPr="00055EA5">
            <w:rPr>
              <w:spacing w:val="-5"/>
              <w:sz w:val="22"/>
              <w:szCs w:val="22"/>
            </w:rPr>
            <w:t>______________________</w:t>
          </w:r>
          <w:r w:rsidR="00B82188" w:rsidRPr="00055EA5">
            <w:rPr>
              <w:spacing w:val="-5"/>
              <w:sz w:val="22"/>
              <w:szCs w:val="22"/>
            </w:rPr>
            <w:t>__________________</w:t>
          </w:r>
        </w:p>
      </w:sdtContent>
    </w:sdt>
    <w:p w:rsidR="00DA1D16" w:rsidRPr="00055EA5" w:rsidRDefault="00B82188" w:rsidP="00726E64">
      <w:pPr>
        <w:ind w:left="709"/>
        <w:rPr>
          <w:spacing w:val="-5"/>
          <w:sz w:val="22"/>
          <w:szCs w:val="22"/>
        </w:rPr>
      </w:pPr>
      <w:r w:rsidRPr="00055EA5">
        <w:rPr>
          <w:spacing w:val="-5"/>
          <w:sz w:val="22"/>
          <w:szCs w:val="22"/>
        </w:rPr>
        <w:t xml:space="preserve">    </w:t>
      </w:r>
      <w:r w:rsidR="00DA1D16" w:rsidRPr="00055EA5">
        <w:rPr>
          <w:spacing w:val="-5"/>
          <w:sz w:val="22"/>
          <w:szCs w:val="22"/>
        </w:rPr>
        <w:t>(наименование должности)</w:t>
      </w:r>
      <w:r w:rsidRPr="00055EA5">
        <w:rPr>
          <w:spacing w:val="-5"/>
          <w:sz w:val="22"/>
          <w:szCs w:val="22"/>
        </w:rPr>
        <w:tab/>
      </w:r>
      <w:r w:rsidR="00055EA5">
        <w:rPr>
          <w:spacing w:val="-5"/>
          <w:sz w:val="22"/>
          <w:szCs w:val="22"/>
        </w:rPr>
        <w:t xml:space="preserve">      </w:t>
      </w:r>
      <w:r w:rsidR="00DA1D16" w:rsidRPr="00055EA5">
        <w:rPr>
          <w:spacing w:val="-5"/>
          <w:sz w:val="22"/>
          <w:szCs w:val="22"/>
        </w:rPr>
        <w:t>(подпись)</w:t>
      </w:r>
      <w:r w:rsidR="00DA1D16" w:rsidRPr="00055EA5">
        <w:rPr>
          <w:spacing w:val="-5"/>
          <w:sz w:val="22"/>
          <w:szCs w:val="22"/>
        </w:rPr>
        <w:tab/>
      </w:r>
      <w:r w:rsidRPr="00055EA5">
        <w:rPr>
          <w:spacing w:val="-5"/>
          <w:sz w:val="22"/>
          <w:szCs w:val="22"/>
        </w:rPr>
        <w:t xml:space="preserve">     </w:t>
      </w:r>
      <w:r w:rsidR="00055EA5">
        <w:rPr>
          <w:spacing w:val="-5"/>
          <w:sz w:val="22"/>
          <w:szCs w:val="22"/>
        </w:rPr>
        <w:t xml:space="preserve">       </w:t>
      </w:r>
      <w:r w:rsidRPr="00055EA5">
        <w:rPr>
          <w:spacing w:val="-5"/>
          <w:sz w:val="22"/>
          <w:szCs w:val="22"/>
        </w:rPr>
        <w:t>(</w:t>
      </w:r>
      <w:r w:rsidR="00DA1D16" w:rsidRPr="00055EA5">
        <w:rPr>
          <w:spacing w:val="-5"/>
          <w:sz w:val="22"/>
          <w:szCs w:val="22"/>
        </w:rPr>
        <w:t>Ф.И.О. уполномоченного представителя</w:t>
      </w:r>
      <w:r w:rsidRPr="00055EA5">
        <w:rPr>
          <w:spacing w:val="-5"/>
          <w:sz w:val="22"/>
          <w:szCs w:val="22"/>
        </w:rPr>
        <w:t>)</w:t>
      </w:r>
    </w:p>
    <w:p w:rsidR="00DA1D16" w:rsidRDefault="00DA1D16" w:rsidP="00726E64">
      <w:pPr>
        <w:ind w:left="709"/>
        <w:rPr>
          <w:spacing w:val="-5"/>
        </w:rPr>
      </w:pPr>
    </w:p>
    <w:p w:rsidR="000F4B3B" w:rsidRDefault="000F4B3B" w:rsidP="00726E64">
      <w:pPr>
        <w:ind w:left="709"/>
        <w:rPr>
          <w:spacing w:val="-5"/>
        </w:rPr>
      </w:pPr>
    </w:p>
    <w:p w:rsidR="000F4B3B" w:rsidRDefault="000F4B3B" w:rsidP="00726E64">
      <w:pPr>
        <w:ind w:left="709"/>
        <w:rPr>
          <w:spacing w:val="-5"/>
        </w:rPr>
      </w:pPr>
    </w:p>
    <w:p w:rsidR="000F4B3B" w:rsidRDefault="000F4B3B" w:rsidP="00726E64">
      <w:pPr>
        <w:ind w:left="709"/>
        <w:rPr>
          <w:spacing w:val="-5"/>
        </w:rPr>
      </w:pPr>
    </w:p>
    <w:p w:rsidR="000F4B3B" w:rsidRDefault="000F4B3B" w:rsidP="00726E64">
      <w:pPr>
        <w:ind w:left="709"/>
        <w:rPr>
          <w:spacing w:val="-5"/>
        </w:rPr>
      </w:pPr>
    </w:p>
    <w:p w:rsidR="000F4B3B" w:rsidRDefault="000F4B3B" w:rsidP="00726E64">
      <w:pPr>
        <w:ind w:left="709"/>
        <w:rPr>
          <w:spacing w:val="-5"/>
        </w:rPr>
      </w:pPr>
    </w:p>
    <w:p w:rsidR="000F4B3B" w:rsidRDefault="000F4B3B" w:rsidP="00726E64">
      <w:pPr>
        <w:ind w:left="709"/>
        <w:rPr>
          <w:spacing w:val="-5"/>
        </w:rPr>
      </w:pPr>
    </w:p>
    <w:p w:rsidR="00055EA5" w:rsidRDefault="00055EA5"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A95772" w:rsidRDefault="00A95772" w:rsidP="000F4B3B">
      <w:pPr>
        <w:ind w:left="4956"/>
        <w:jc w:val="both"/>
        <w:rPr>
          <w:sz w:val="16"/>
          <w:szCs w:val="16"/>
        </w:rPr>
      </w:pPr>
    </w:p>
    <w:p w:rsidR="00A95772" w:rsidRDefault="00A95772" w:rsidP="000F4B3B">
      <w:pPr>
        <w:ind w:left="4956"/>
        <w:jc w:val="both"/>
        <w:rPr>
          <w:sz w:val="16"/>
          <w:szCs w:val="16"/>
        </w:rPr>
      </w:pPr>
    </w:p>
    <w:p w:rsidR="00A95772" w:rsidRDefault="00A95772" w:rsidP="000F4B3B">
      <w:pPr>
        <w:ind w:left="4956"/>
        <w:jc w:val="both"/>
        <w:rPr>
          <w:sz w:val="16"/>
          <w:szCs w:val="16"/>
        </w:rPr>
      </w:pPr>
    </w:p>
    <w:p w:rsidR="00E018CF" w:rsidRDefault="00E018CF" w:rsidP="000F4B3B">
      <w:pPr>
        <w:ind w:left="4956"/>
        <w:jc w:val="both"/>
        <w:rPr>
          <w:sz w:val="16"/>
          <w:szCs w:val="16"/>
        </w:rPr>
      </w:pPr>
    </w:p>
    <w:p w:rsidR="00E018CF" w:rsidRDefault="00E018CF" w:rsidP="000F4B3B">
      <w:pPr>
        <w:ind w:left="4956"/>
        <w:jc w:val="both"/>
        <w:rPr>
          <w:sz w:val="16"/>
          <w:szCs w:val="16"/>
        </w:rPr>
      </w:pPr>
    </w:p>
    <w:p w:rsidR="00A95772" w:rsidRDefault="00A95772" w:rsidP="000F4B3B">
      <w:pPr>
        <w:ind w:left="4956"/>
        <w:jc w:val="both"/>
        <w:rPr>
          <w:sz w:val="16"/>
          <w:szCs w:val="16"/>
        </w:rPr>
      </w:pPr>
    </w:p>
    <w:p w:rsidR="000F4B3B" w:rsidRPr="00C756E4" w:rsidRDefault="00B82188" w:rsidP="00B82188">
      <w:pPr>
        <w:ind w:left="6381" w:firstLine="1"/>
        <w:jc w:val="both"/>
        <w:rPr>
          <w:sz w:val="16"/>
          <w:szCs w:val="16"/>
        </w:rPr>
      </w:pPr>
      <w:r w:rsidRPr="00B82188">
        <w:rPr>
          <w:sz w:val="16"/>
          <w:szCs w:val="16"/>
        </w:rPr>
        <w:lastRenderedPageBreak/>
        <w:t xml:space="preserve">               </w:t>
      </w:r>
      <w:r w:rsidR="000F4B3B" w:rsidRPr="00C756E4">
        <w:rPr>
          <w:sz w:val="16"/>
          <w:szCs w:val="16"/>
        </w:rPr>
        <w:t xml:space="preserve">Приложение 4 к Генеральному соглашению </w:t>
      </w:r>
      <w:proofErr w:type="gramStart"/>
      <w:r w:rsidR="000F4B3B" w:rsidRPr="00C756E4">
        <w:rPr>
          <w:sz w:val="16"/>
          <w:szCs w:val="16"/>
        </w:rPr>
        <w:t>об</w:t>
      </w:r>
      <w:proofErr w:type="gramEnd"/>
      <w:r w:rsidR="000F4B3B" w:rsidRPr="00C756E4">
        <w:rPr>
          <w:sz w:val="16"/>
          <w:szCs w:val="16"/>
        </w:rPr>
        <w:t xml:space="preserve"> </w:t>
      </w:r>
    </w:p>
    <w:p w:rsidR="000F4B3B" w:rsidRPr="00C756E4" w:rsidRDefault="00B82188" w:rsidP="00B82188">
      <w:pPr>
        <w:ind w:left="6382"/>
        <w:jc w:val="both"/>
        <w:rPr>
          <w:sz w:val="16"/>
          <w:szCs w:val="16"/>
        </w:rPr>
      </w:pPr>
      <w:r w:rsidRPr="00B82188">
        <w:rPr>
          <w:sz w:val="16"/>
          <w:szCs w:val="16"/>
        </w:rPr>
        <w:t xml:space="preserve">            </w:t>
      </w:r>
      <w:proofErr w:type="gramStart"/>
      <w:r w:rsidR="000F4B3B" w:rsidRPr="00C756E4">
        <w:rPr>
          <w:sz w:val="16"/>
          <w:szCs w:val="16"/>
        </w:rPr>
        <w:t>условиях</w:t>
      </w:r>
      <w:proofErr w:type="gramEnd"/>
      <w:r w:rsidR="000F4B3B" w:rsidRPr="00C756E4">
        <w:rPr>
          <w:sz w:val="16"/>
          <w:szCs w:val="16"/>
        </w:rPr>
        <w:t xml:space="preserve"> размещения депозитов юридических лиц</w:t>
      </w:r>
    </w:p>
    <w:p w:rsidR="000F4B3B" w:rsidRPr="00C756E4" w:rsidRDefault="000F4B3B" w:rsidP="000F4B3B">
      <w:pPr>
        <w:ind w:left="4248" w:firstLine="708"/>
        <w:jc w:val="both"/>
        <w:rPr>
          <w:sz w:val="16"/>
          <w:szCs w:val="16"/>
        </w:rPr>
      </w:pPr>
    </w:p>
    <w:p w:rsidR="00B8231E" w:rsidRPr="002B6C7D" w:rsidRDefault="00B8231E" w:rsidP="00B8231E">
      <w:pPr>
        <w:jc w:val="both"/>
        <w:rPr>
          <w:b/>
          <w:spacing w:val="-5"/>
          <w:sz w:val="22"/>
          <w:szCs w:val="22"/>
        </w:rPr>
      </w:pPr>
      <w:r w:rsidRPr="002B6C7D">
        <w:rPr>
          <w:b/>
          <w:sz w:val="22"/>
          <w:szCs w:val="22"/>
        </w:rPr>
        <w:t>Внимание:</w:t>
      </w:r>
      <w:r w:rsidRPr="002B6C7D">
        <w:rPr>
          <w:b/>
          <w:spacing w:val="-5"/>
          <w:sz w:val="22"/>
          <w:szCs w:val="22"/>
        </w:rPr>
        <w:t xml:space="preserve"> </w:t>
      </w:r>
      <w:r w:rsidRPr="002B6C7D">
        <w:rPr>
          <w:spacing w:val="-5"/>
          <w:sz w:val="22"/>
          <w:szCs w:val="22"/>
        </w:rPr>
        <w:t xml:space="preserve">Уведомление по данной форме направляется в Банк не </w:t>
      </w:r>
      <w:proofErr w:type="gramStart"/>
      <w:r w:rsidRPr="002B6C7D">
        <w:rPr>
          <w:spacing w:val="-5"/>
          <w:sz w:val="22"/>
          <w:szCs w:val="22"/>
        </w:rPr>
        <w:t>позднее</w:t>
      </w:r>
      <w:proofErr w:type="gramEnd"/>
      <w:r w:rsidRPr="002B6C7D">
        <w:rPr>
          <w:spacing w:val="-5"/>
          <w:sz w:val="22"/>
          <w:szCs w:val="22"/>
        </w:rPr>
        <w:t xml:space="preserve"> чем за 3 (три) рабочих дня до предполагаемой даты </w:t>
      </w:r>
      <w:r>
        <w:rPr>
          <w:spacing w:val="-5"/>
          <w:sz w:val="22"/>
          <w:szCs w:val="22"/>
        </w:rPr>
        <w:t>досрочного</w:t>
      </w:r>
      <w:r w:rsidRPr="002B6C7D">
        <w:rPr>
          <w:spacing w:val="-5"/>
          <w:sz w:val="22"/>
          <w:szCs w:val="22"/>
        </w:rPr>
        <w:t xml:space="preserve"> снятия средств с депозитного вклада.</w:t>
      </w:r>
    </w:p>
    <w:p w:rsidR="00B8231E" w:rsidRDefault="00B8231E" w:rsidP="00B8231E">
      <w:pPr>
        <w:ind w:left="2127" w:firstLine="709"/>
        <w:rPr>
          <w:b/>
        </w:rPr>
      </w:pPr>
    </w:p>
    <w:p w:rsidR="00B8231E" w:rsidRDefault="00B8231E" w:rsidP="00B8231E">
      <w:pPr>
        <w:ind w:left="2127" w:firstLine="709"/>
        <w:rPr>
          <w:b/>
        </w:rPr>
      </w:pPr>
    </w:p>
    <w:p w:rsidR="00B8231E" w:rsidRPr="00E641F2" w:rsidRDefault="00B8231E" w:rsidP="00B8231E">
      <w:pPr>
        <w:ind w:left="2127" w:firstLine="709"/>
        <w:rPr>
          <w:b/>
        </w:rPr>
      </w:pPr>
      <w:r w:rsidRPr="00E641F2">
        <w:rPr>
          <w:b/>
        </w:rPr>
        <w:t>Уведомление о</w:t>
      </w:r>
      <w:r>
        <w:rPr>
          <w:b/>
        </w:rPr>
        <w:t xml:space="preserve"> </w:t>
      </w:r>
      <w:r w:rsidRPr="00E641F2">
        <w:rPr>
          <w:b/>
        </w:rPr>
        <w:t>досрочном истребовании вклада</w:t>
      </w:r>
    </w:p>
    <w:p w:rsidR="00B8231E" w:rsidRPr="00E641F2" w:rsidRDefault="00B8231E" w:rsidP="00B8231E">
      <w:pPr>
        <w:ind w:left="709"/>
        <w:rPr>
          <w:spacing w:val="-5"/>
        </w:rPr>
      </w:pPr>
    </w:p>
    <w:p w:rsidR="00B8231E" w:rsidRPr="00211A01" w:rsidRDefault="00B8231E" w:rsidP="00B8231E">
      <w:pPr>
        <w:ind w:left="709"/>
        <w:rPr>
          <w:spacing w:val="-5"/>
          <w:sz w:val="22"/>
          <w:szCs w:val="22"/>
        </w:rPr>
      </w:pPr>
      <w:r w:rsidRPr="00055EA5">
        <w:rPr>
          <w:spacing w:val="-5"/>
          <w:sz w:val="22"/>
          <w:szCs w:val="22"/>
        </w:rPr>
        <w:t xml:space="preserve">Настоящим </w:t>
      </w:r>
      <w:sdt>
        <w:sdtPr>
          <w:rPr>
            <w:spacing w:val="-5"/>
            <w:sz w:val="22"/>
            <w:szCs w:val="22"/>
          </w:rPr>
          <w:id w:val="-474450175"/>
          <w:placeholder>
            <w:docPart w:val="DefaultPlaceholder_1082065158"/>
          </w:placeholder>
          <w:text/>
        </w:sdtPr>
        <w:sdtEndPr/>
        <w:sdtContent>
          <w:r w:rsidRPr="00055EA5">
            <w:rPr>
              <w:spacing w:val="-5"/>
              <w:sz w:val="22"/>
              <w:szCs w:val="22"/>
            </w:rPr>
            <w:t>_______________________________________________________</w:t>
          </w:r>
          <w:r>
            <w:rPr>
              <w:spacing w:val="-5"/>
              <w:sz w:val="22"/>
              <w:szCs w:val="22"/>
            </w:rPr>
            <w:t>_______</w:t>
          </w:r>
        </w:sdtContent>
      </w:sdt>
      <w:r w:rsidRPr="00055EA5">
        <w:rPr>
          <w:spacing w:val="-5"/>
          <w:sz w:val="22"/>
          <w:szCs w:val="22"/>
        </w:rPr>
        <w:t xml:space="preserve"> просит «Зираат Банк (Москва)» (акционерное общество) досрочно возвратить депозитный вклад в сумме:</w:t>
      </w:r>
      <w:sdt>
        <w:sdtPr>
          <w:rPr>
            <w:spacing w:val="-5"/>
            <w:sz w:val="22"/>
            <w:szCs w:val="22"/>
          </w:rPr>
          <w:id w:val="-1340935068"/>
          <w:placeholder>
            <w:docPart w:val="DefaultPlaceholder_1082065158"/>
          </w:placeholder>
          <w:text/>
        </w:sdtPr>
        <w:sdtEndPr/>
        <w:sdtContent>
          <w:r w:rsidRPr="00055EA5">
            <w:rPr>
              <w:spacing w:val="-5"/>
              <w:sz w:val="22"/>
              <w:szCs w:val="22"/>
            </w:rPr>
            <w:t>_____________________________________________________________________________</w:t>
          </w:r>
          <w:r w:rsidRPr="00211A01">
            <w:rPr>
              <w:spacing w:val="-5"/>
              <w:sz w:val="22"/>
              <w:szCs w:val="22"/>
            </w:rPr>
            <w:t>_______</w:t>
          </w:r>
        </w:sdtContent>
      </w:sdt>
    </w:p>
    <w:p w:rsidR="00B8231E" w:rsidRPr="00055EA5" w:rsidRDefault="00B8231E" w:rsidP="00B8231E">
      <w:pPr>
        <w:ind w:left="709"/>
        <w:jc w:val="center"/>
        <w:rPr>
          <w:spacing w:val="-5"/>
          <w:sz w:val="22"/>
          <w:szCs w:val="22"/>
        </w:rPr>
      </w:pPr>
      <w:r w:rsidRPr="00055EA5">
        <w:rPr>
          <w:spacing w:val="-5"/>
          <w:sz w:val="22"/>
          <w:szCs w:val="22"/>
        </w:rPr>
        <w:t>(цифрами и прописью с указанием валюты вклада)</w:t>
      </w:r>
    </w:p>
    <w:p w:rsidR="00B8231E" w:rsidRPr="00055EA5" w:rsidRDefault="00B8231E" w:rsidP="00B8231E">
      <w:pPr>
        <w:ind w:left="709"/>
        <w:rPr>
          <w:spacing w:val="-5"/>
          <w:sz w:val="22"/>
          <w:szCs w:val="22"/>
        </w:rPr>
      </w:pPr>
      <w:r w:rsidRPr="00055EA5">
        <w:rPr>
          <w:spacing w:val="-5"/>
          <w:sz w:val="22"/>
          <w:szCs w:val="22"/>
        </w:rPr>
        <w:t>и начисленные на него проценты.</w:t>
      </w:r>
    </w:p>
    <w:p w:rsidR="00B8231E" w:rsidRPr="00055EA5" w:rsidRDefault="00B8231E" w:rsidP="00B8231E">
      <w:pPr>
        <w:ind w:left="709"/>
        <w:rPr>
          <w:spacing w:val="-5"/>
          <w:sz w:val="22"/>
          <w:szCs w:val="22"/>
        </w:rPr>
      </w:pPr>
      <w:r w:rsidRPr="00055EA5">
        <w:rPr>
          <w:spacing w:val="-5"/>
          <w:sz w:val="22"/>
          <w:szCs w:val="22"/>
        </w:rPr>
        <w:t>Депозитный вклад был размещен в «Зираат Банк (Москва)» (акционерное общество) в соответствии с условиями Генерального соглашения о порядке проведения депозитных операций №</w:t>
      </w:r>
      <w:sdt>
        <w:sdtPr>
          <w:rPr>
            <w:spacing w:val="-5"/>
            <w:sz w:val="22"/>
            <w:szCs w:val="22"/>
          </w:rPr>
          <w:id w:val="-1083292311"/>
          <w:placeholder>
            <w:docPart w:val="DefaultPlaceholder_1082065158"/>
          </w:placeholder>
          <w:text/>
        </w:sdtPr>
        <w:sdtEndPr/>
        <w:sdtContent>
          <w:r w:rsidRPr="00055EA5">
            <w:rPr>
              <w:spacing w:val="-5"/>
              <w:sz w:val="22"/>
              <w:szCs w:val="22"/>
            </w:rPr>
            <w:t>_________________</w:t>
          </w:r>
        </w:sdtContent>
      </w:sdt>
      <w:r w:rsidRPr="00055EA5">
        <w:rPr>
          <w:spacing w:val="-5"/>
          <w:sz w:val="22"/>
          <w:szCs w:val="22"/>
        </w:rPr>
        <w:t xml:space="preserve"> от </w:t>
      </w:r>
      <w:sdt>
        <w:sdtPr>
          <w:rPr>
            <w:spacing w:val="-5"/>
            <w:sz w:val="22"/>
            <w:szCs w:val="22"/>
          </w:rPr>
          <w:id w:val="2140597613"/>
          <w:placeholder>
            <w:docPart w:val="DefaultPlaceholder_1082065158"/>
          </w:placeholder>
          <w:text/>
        </w:sdtPr>
        <w:sdtEndPr/>
        <w:sdtContent>
          <w:r w:rsidRPr="00055EA5">
            <w:rPr>
              <w:spacing w:val="-5"/>
              <w:sz w:val="22"/>
              <w:szCs w:val="22"/>
            </w:rPr>
            <w:t>«__»________20__</w:t>
          </w:r>
        </w:sdtContent>
      </w:sdt>
      <w:r w:rsidRPr="00055EA5">
        <w:rPr>
          <w:spacing w:val="-5"/>
          <w:sz w:val="22"/>
          <w:szCs w:val="22"/>
        </w:rPr>
        <w:t>г. (далее-Соглашение) и Подтверждения №_</w:t>
      </w:r>
      <w:sdt>
        <w:sdtPr>
          <w:rPr>
            <w:spacing w:val="-5"/>
            <w:sz w:val="22"/>
            <w:szCs w:val="22"/>
          </w:rPr>
          <w:id w:val="-1956479716"/>
          <w:placeholder>
            <w:docPart w:val="DefaultPlaceholder_1082065158"/>
          </w:placeholder>
          <w:text/>
        </w:sdtPr>
        <w:sdtEndPr/>
        <w:sdtContent>
          <w:r w:rsidRPr="00055EA5">
            <w:rPr>
              <w:spacing w:val="-5"/>
              <w:sz w:val="22"/>
              <w:szCs w:val="22"/>
            </w:rPr>
            <w:t>________</w:t>
          </w:r>
          <w:r>
            <w:rPr>
              <w:spacing w:val="-5"/>
              <w:sz w:val="22"/>
              <w:szCs w:val="22"/>
            </w:rPr>
            <w:t>__________________________</w:t>
          </w:r>
        </w:sdtContent>
      </w:sdt>
    </w:p>
    <w:p w:rsidR="00B8231E" w:rsidRPr="00055EA5" w:rsidRDefault="00B8231E" w:rsidP="00B8231E">
      <w:pPr>
        <w:ind w:left="709"/>
        <w:rPr>
          <w:spacing w:val="-5"/>
          <w:sz w:val="22"/>
          <w:szCs w:val="22"/>
        </w:rPr>
      </w:pPr>
      <w:r w:rsidRPr="00055EA5">
        <w:rPr>
          <w:spacing w:val="-5"/>
          <w:sz w:val="22"/>
          <w:szCs w:val="22"/>
        </w:rPr>
        <w:t xml:space="preserve">от </w:t>
      </w:r>
      <w:sdt>
        <w:sdtPr>
          <w:rPr>
            <w:spacing w:val="-5"/>
            <w:sz w:val="22"/>
            <w:szCs w:val="22"/>
          </w:rPr>
          <w:id w:val="-457801665"/>
          <w:placeholder>
            <w:docPart w:val="DefaultPlaceholder_1082065158"/>
          </w:placeholder>
          <w:text/>
        </w:sdtPr>
        <w:sdtEndPr/>
        <w:sdtContent>
          <w:r w:rsidRPr="00055EA5">
            <w:rPr>
              <w:spacing w:val="-5"/>
              <w:sz w:val="22"/>
              <w:szCs w:val="22"/>
            </w:rPr>
            <w:t>«__»_______20__</w:t>
          </w:r>
        </w:sdtContent>
      </w:sdt>
      <w:r w:rsidRPr="00055EA5">
        <w:rPr>
          <w:spacing w:val="-5"/>
          <w:sz w:val="22"/>
          <w:szCs w:val="22"/>
        </w:rPr>
        <w:t>г.</w:t>
      </w:r>
    </w:p>
    <w:p w:rsidR="00B8231E" w:rsidRDefault="00B8231E" w:rsidP="00B8231E">
      <w:pPr>
        <w:ind w:left="709"/>
        <w:rPr>
          <w:spacing w:val="-5"/>
          <w:sz w:val="22"/>
          <w:szCs w:val="22"/>
        </w:rPr>
      </w:pPr>
    </w:p>
    <w:p w:rsidR="00B8231E" w:rsidRPr="00055EA5" w:rsidRDefault="00B8231E" w:rsidP="00B8231E">
      <w:pPr>
        <w:ind w:left="709"/>
        <w:rPr>
          <w:spacing w:val="-5"/>
          <w:sz w:val="22"/>
          <w:szCs w:val="22"/>
        </w:rPr>
      </w:pPr>
      <w:r w:rsidRPr="00055EA5">
        <w:rPr>
          <w:spacing w:val="-5"/>
          <w:sz w:val="22"/>
          <w:szCs w:val="22"/>
        </w:rPr>
        <w:t>Денежные средства в сумме вклада и начисленных на него процентов просим перечислить:</w:t>
      </w:r>
    </w:p>
    <w:p w:rsidR="00B8231E" w:rsidRPr="00055EA5" w:rsidRDefault="00B8231E" w:rsidP="00B8231E">
      <w:pPr>
        <w:ind w:left="709"/>
        <w:rPr>
          <w:spacing w:val="-5"/>
          <w:sz w:val="22"/>
          <w:szCs w:val="22"/>
        </w:rPr>
      </w:pPr>
    </w:p>
    <w:p w:rsidR="00B8231E" w:rsidRPr="00055EA5" w:rsidRDefault="00B8231E" w:rsidP="00B8231E">
      <w:pPr>
        <w:pStyle w:val="af2"/>
        <w:numPr>
          <w:ilvl w:val="0"/>
          <w:numId w:val="16"/>
        </w:numPr>
        <w:rPr>
          <w:spacing w:val="-5"/>
          <w:sz w:val="22"/>
          <w:szCs w:val="22"/>
        </w:rPr>
      </w:pPr>
      <w:r w:rsidRPr="00055EA5">
        <w:rPr>
          <w:spacing w:val="-5"/>
          <w:sz w:val="22"/>
          <w:szCs w:val="22"/>
        </w:rPr>
        <w:t>по Стандартным платежным инструкциям Клиента</w:t>
      </w:r>
    </w:p>
    <w:p w:rsidR="00B8231E" w:rsidRPr="00055EA5" w:rsidRDefault="00B8231E" w:rsidP="00B8231E">
      <w:pPr>
        <w:pStyle w:val="af2"/>
        <w:numPr>
          <w:ilvl w:val="0"/>
          <w:numId w:val="16"/>
        </w:numPr>
        <w:rPr>
          <w:spacing w:val="-5"/>
          <w:sz w:val="22"/>
          <w:szCs w:val="22"/>
        </w:rPr>
      </w:pPr>
      <w:r w:rsidRPr="00055EA5">
        <w:rPr>
          <w:spacing w:val="-5"/>
          <w:sz w:val="22"/>
          <w:szCs w:val="22"/>
        </w:rPr>
        <w:t>по следующим реквизитам Клиента:</w:t>
      </w:r>
    </w:p>
    <w:p w:rsidR="00B8231E" w:rsidRPr="00055EA5" w:rsidRDefault="00B8231E" w:rsidP="00B8231E">
      <w:pPr>
        <w:rPr>
          <w:spacing w:val="-5"/>
          <w:sz w:val="22"/>
          <w:szCs w:val="22"/>
        </w:rPr>
      </w:pPr>
    </w:p>
    <w:p w:rsidR="00B8231E" w:rsidRPr="00055EA5" w:rsidRDefault="00B8231E" w:rsidP="00B8231E">
      <w:pPr>
        <w:rPr>
          <w:spacing w:val="-5"/>
          <w:sz w:val="22"/>
          <w:szCs w:val="22"/>
        </w:rPr>
      </w:pPr>
    </w:p>
    <w:p w:rsidR="00B8231E" w:rsidRPr="00055EA5" w:rsidRDefault="00B8231E" w:rsidP="00B8231E">
      <w:pPr>
        <w:ind w:left="3545"/>
        <w:rPr>
          <w:spacing w:val="-5"/>
          <w:sz w:val="22"/>
          <w:szCs w:val="22"/>
        </w:rPr>
      </w:pPr>
      <w:r w:rsidRPr="00055EA5">
        <w:rPr>
          <w:spacing w:val="-5"/>
          <w:sz w:val="22"/>
          <w:szCs w:val="22"/>
        </w:rPr>
        <w:t>(указать платежные реквизиты)</w:t>
      </w:r>
    </w:p>
    <w:p w:rsidR="00B8231E" w:rsidRPr="00055EA5" w:rsidRDefault="00B8231E" w:rsidP="00B8231E">
      <w:pPr>
        <w:ind w:left="3545"/>
        <w:rPr>
          <w:spacing w:val="-5"/>
          <w:sz w:val="22"/>
          <w:szCs w:val="22"/>
        </w:rPr>
      </w:pPr>
    </w:p>
    <w:p w:rsidR="00B8231E" w:rsidRPr="00055EA5" w:rsidRDefault="00B8231E" w:rsidP="00B8231E">
      <w:pPr>
        <w:ind w:left="3545"/>
        <w:rPr>
          <w:spacing w:val="-5"/>
          <w:sz w:val="22"/>
          <w:szCs w:val="22"/>
        </w:rPr>
      </w:pPr>
    </w:p>
    <w:p w:rsidR="00B8231E" w:rsidRPr="00055EA5" w:rsidRDefault="00B8231E" w:rsidP="00B8231E">
      <w:pPr>
        <w:ind w:left="3545"/>
        <w:rPr>
          <w:spacing w:val="-5"/>
          <w:sz w:val="22"/>
          <w:szCs w:val="22"/>
        </w:rPr>
      </w:pPr>
    </w:p>
    <w:p w:rsidR="00B8231E" w:rsidRPr="00055EA5" w:rsidRDefault="00B8231E" w:rsidP="00B8231E">
      <w:pPr>
        <w:jc w:val="both"/>
        <w:rPr>
          <w:spacing w:val="-5"/>
          <w:sz w:val="22"/>
          <w:szCs w:val="22"/>
        </w:rPr>
      </w:pPr>
      <w:r w:rsidRPr="00055EA5">
        <w:rPr>
          <w:spacing w:val="-5"/>
          <w:sz w:val="22"/>
          <w:szCs w:val="22"/>
        </w:rPr>
        <w:t>От имени Вкладчика:</w:t>
      </w:r>
    </w:p>
    <w:p w:rsidR="00B8231E" w:rsidRPr="00055EA5" w:rsidRDefault="00B8231E" w:rsidP="00B8231E">
      <w:pPr>
        <w:jc w:val="both"/>
        <w:rPr>
          <w:spacing w:val="-5"/>
          <w:sz w:val="22"/>
          <w:szCs w:val="22"/>
        </w:rPr>
      </w:pPr>
    </w:p>
    <w:p w:rsidR="00B8231E" w:rsidRPr="00055EA5" w:rsidRDefault="00B8231E" w:rsidP="00B8231E">
      <w:pPr>
        <w:jc w:val="both"/>
        <w:rPr>
          <w:spacing w:val="-5"/>
          <w:sz w:val="22"/>
          <w:szCs w:val="22"/>
        </w:rPr>
      </w:pPr>
    </w:p>
    <w:sdt>
      <w:sdtPr>
        <w:rPr>
          <w:spacing w:val="-5"/>
          <w:sz w:val="22"/>
          <w:szCs w:val="22"/>
        </w:rPr>
        <w:id w:val="381143508"/>
        <w:placeholder>
          <w:docPart w:val="DefaultPlaceholder_1082065158"/>
        </w:placeholder>
        <w:text/>
      </w:sdtPr>
      <w:sdtEndPr/>
      <w:sdtContent>
        <w:p w:rsidR="00B8231E" w:rsidRPr="00211A01" w:rsidRDefault="00B8231E" w:rsidP="00B8231E">
          <w:pPr>
            <w:rPr>
              <w:spacing w:val="-5"/>
              <w:sz w:val="22"/>
              <w:szCs w:val="22"/>
            </w:rPr>
          </w:pPr>
          <w:r w:rsidRPr="00055EA5">
            <w:rPr>
              <w:spacing w:val="-5"/>
              <w:sz w:val="22"/>
              <w:szCs w:val="22"/>
            </w:rPr>
            <w:t>________________________</w:t>
          </w:r>
          <w:r w:rsidRPr="00055EA5">
            <w:rPr>
              <w:spacing w:val="-5"/>
              <w:sz w:val="22"/>
              <w:szCs w:val="22"/>
            </w:rPr>
            <w:tab/>
          </w:r>
          <w:r w:rsidRPr="00055EA5">
            <w:rPr>
              <w:spacing w:val="-5"/>
              <w:sz w:val="22"/>
              <w:szCs w:val="22"/>
            </w:rPr>
            <w:tab/>
            <w:t>______________</w:t>
          </w:r>
          <w:r w:rsidRPr="00055EA5">
            <w:rPr>
              <w:spacing w:val="-5"/>
              <w:sz w:val="22"/>
              <w:szCs w:val="22"/>
            </w:rPr>
            <w:tab/>
            <w:t xml:space="preserve">  _______________________</w:t>
          </w:r>
          <w:r w:rsidRPr="00211A01">
            <w:rPr>
              <w:spacing w:val="-5"/>
              <w:sz w:val="22"/>
              <w:szCs w:val="22"/>
            </w:rPr>
            <w:t>____________</w:t>
          </w:r>
        </w:p>
      </w:sdtContent>
    </w:sdt>
    <w:p w:rsidR="00B8231E" w:rsidRPr="00055EA5" w:rsidRDefault="00B8231E" w:rsidP="00B8231E">
      <w:pPr>
        <w:rPr>
          <w:spacing w:val="-5"/>
          <w:sz w:val="22"/>
          <w:szCs w:val="22"/>
        </w:rPr>
      </w:pPr>
      <w:r w:rsidRPr="00055EA5">
        <w:rPr>
          <w:spacing w:val="-5"/>
          <w:sz w:val="22"/>
          <w:szCs w:val="22"/>
        </w:rPr>
        <w:t>(наименование должности)</w:t>
      </w:r>
      <w:r w:rsidRPr="00055EA5">
        <w:rPr>
          <w:spacing w:val="-5"/>
          <w:sz w:val="22"/>
          <w:szCs w:val="22"/>
        </w:rPr>
        <w:tab/>
      </w:r>
      <w:r w:rsidRPr="00055EA5">
        <w:rPr>
          <w:spacing w:val="-5"/>
          <w:sz w:val="22"/>
          <w:szCs w:val="22"/>
        </w:rPr>
        <w:tab/>
        <w:t xml:space="preserve">        (подпись)</w:t>
      </w:r>
      <w:r w:rsidRPr="00055EA5">
        <w:rPr>
          <w:spacing w:val="-5"/>
          <w:sz w:val="22"/>
          <w:szCs w:val="22"/>
        </w:rPr>
        <w:tab/>
        <w:t xml:space="preserve">              </w:t>
      </w:r>
      <w:r>
        <w:rPr>
          <w:spacing w:val="-5"/>
          <w:sz w:val="22"/>
          <w:szCs w:val="22"/>
        </w:rPr>
        <w:t xml:space="preserve">  </w:t>
      </w:r>
      <w:r w:rsidRPr="00055EA5">
        <w:rPr>
          <w:spacing w:val="-5"/>
          <w:sz w:val="22"/>
          <w:szCs w:val="22"/>
        </w:rPr>
        <w:t>(Ф.И.О. уполномоченного представителя)</w:t>
      </w:r>
    </w:p>
    <w:p w:rsidR="00B8231E" w:rsidRPr="00055EA5" w:rsidRDefault="00B8231E" w:rsidP="00B8231E">
      <w:pPr>
        <w:jc w:val="both"/>
        <w:rPr>
          <w:spacing w:val="-5"/>
          <w:sz w:val="22"/>
          <w:szCs w:val="22"/>
        </w:rPr>
      </w:pPr>
    </w:p>
    <w:p w:rsidR="00272DB5" w:rsidRPr="00C442E3" w:rsidRDefault="00B8231E" w:rsidP="00C442E3">
      <w:pPr>
        <w:rPr>
          <w:sz w:val="22"/>
          <w:szCs w:val="22"/>
        </w:rPr>
      </w:pPr>
      <w:r w:rsidRPr="00055EA5">
        <w:rPr>
          <w:sz w:val="22"/>
          <w:szCs w:val="22"/>
        </w:rPr>
        <w:t>М.П.</w:t>
      </w:r>
    </w:p>
    <w:p w:rsidR="00272DB5" w:rsidRDefault="00272DB5" w:rsidP="00272DB5">
      <w:pPr>
        <w:jc w:val="both"/>
        <w:rPr>
          <w:spacing w:val="-5"/>
          <w:sz w:val="16"/>
          <w:szCs w:val="16"/>
        </w:rPr>
      </w:pPr>
    </w:p>
    <w:p w:rsidR="00272DB5" w:rsidRDefault="00272DB5" w:rsidP="00272DB5">
      <w:pPr>
        <w:jc w:val="both"/>
        <w:rPr>
          <w:spacing w:val="-5"/>
          <w:sz w:val="16"/>
          <w:szCs w:val="16"/>
        </w:rPr>
      </w:pPr>
    </w:p>
    <w:p w:rsidR="00272DB5" w:rsidRDefault="00272DB5" w:rsidP="00272DB5">
      <w:pPr>
        <w:jc w:val="both"/>
        <w:rPr>
          <w:spacing w:val="-5"/>
          <w:sz w:val="16"/>
          <w:szCs w:val="16"/>
        </w:rPr>
      </w:pPr>
    </w:p>
    <w:p w:rsidR="00B8231E" w:rsidRDefault="00B8231E" w:rsidP="00C442E3">
      <w:pPr>
        <w:jc w:val="both"/>
        <w:rPr>
          <w:sz w:val="16"/>
          <w:szCs w:val="16"/>
        </w:rPr>
      </w:pPr>
    </w:p>
    <w:p w:rsidR="00B8231E" w:rsidRDefault="00B8231E" w:rsidP="00C442E3">
      <w:pPr>
        <w:jc w:val="both"/>
        <w:rPr>
          <w:sz w:val="16"/>
          <w:szCs w:val="16"/>
        </w:rPr>
      </w:pPr>
    </w:p>
    <w:p w:rsidR="00B8231E" w:rsidRDefault="00B8231E" w:rsidP="00211A01">
      <w:pPr>
        <w:ind w:left="6381"/>
        <w:jc w:val="both"/>
        <w:rPr>
          <w:sz w:val="16"/>
          <w:szCs w:val="16"/>
        </w:rPr>
      </w:pPr>
    </w:p>
    <w:p w:rsidR="00F33E29" w:rsidRDefault="00211A01" w:rsidP="00B8231E">
      <w:pPr>
        <w:ind w:left="6381" w:firstLine="709"/>
        <w:jc w:val="both"/>
        <w:rPr>
          <w:sz w:val="16"/>
          <w:szCs w:val="16"/>
        </w:rPr>
      </w:pPr>
      <w:r>
        <w:rPr>
          <w:sz w:val="16"/>
          <w:szCs w:val="16"/>
        </w:rPr>
        <w:t xml:space="preserve"> </w:t>
      </w: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F33E29" w:rsidRDefault="00F33E29" w:rsidP="00B8231E">
      <w:pPr>
        <w:ind w:left="6381" w:firstLine="709"/>
        <w:jc w:val="both"/>
        <w:rPr>
          <w:sz w:val="16"/>
          <w:szCs w:val="16"/>
        </w:rPr>
      </w:pPr>
    </w:p>
    <w:p w:rsidR="00A95772" w:rsidRDefault="00A95772" w:rsidP="00B8231E">
      <w:pPr>
        <w:ind w:left="6381" w:firstLine="709"/>
        <w:jc w:val="both"/>
        <w:rPr>
          <w:sz w:val="16"/>
          <w:szCs w:val="16"/>
        </w:rPr>
      </w:pPr>
    </w:p>
    <w:p w:rsidR="00A95772" w:rsidRDefault="00A95772" w:rsidP="00B8231E">
      <w:pPr>
        <w:ind w:left="6381" w:firstLine="709"/>
        <w:jc w:val="both"/>
        <w:rPr>
          <w:sz w:val="16"/>
          <w:szCs w:val="16"/>
        </w:rPr>
      </w:pPr>
    </w:p>
    <w:p w:rsidR="00A95772" w:rsidRDefault="00A95772" w:rsidP="00B8231E">
      <w:pPr>
        <w:ind w:left="6381" w:firstLine="709"/>
        <w:jc w:val="both"/>
        <w:rPr>
          <w:sz w:val="16"/>
          <w:szCs w:val="16"/>
        </w:rPr>
      </w:pPr>
    </w:p>
    <w:p w:rsidR="00A95772" w:rsidRDefault="00A95772" w:rsidP="00B8231E">
      <w:pPr>
        <w:ind w:left="6381" w:firstLine="709"/>
        <w:jc w:val="both"/>
        <w:rPr>
          <w:sz w:val="16"/>
          <w:szCs w:val="16"/>
        </w:rPr>
      </w:pPr>
    </w:p>
    <w:p w:rsidR="00A95772" w:rsidRDefault="00A95772" w:rsidP="00B8231E">
      <w:pPr>
        <w:ind w:left="6381" w:firstLine="709"/>
        <w:jc w:val="both"/>
        <w:rPr>
          <w:sz w:val="16"/>
          <w:szCs w:val="16"/>
        </w:rPr>
      </w:pPr>
    </w:p>
    <w:p w:rsidR="00211A01" w:rsidRPr="00C756E4" w:rsidRDefault="00211A01" w:rsidP="00B8231E">
      <w:pPr>
        <w:ind w:left="6381" w:firstLine="709"/>
        <w:jc w:val="both"/>
        <w:rPr>
          <w:sz w:val="16"/>
          <w:szCs w:val="16"/>
        </w:rPr>
      </w:pPr>
      <w:r w:rsidRPr="00C756E4">
        <w:rPr>
          <w:sz w:val="16"/>
          <w:szCs w:val="16"/>
        </w:rPr>
        <w:lastRenderedPageBreak/>
        <w:t xml:space="preserve">Приложение 5 к Генеральному соглашению </w:t>
      </w:r>
      <w:proofErr w:type="gramStart"/>
      <w:r w:rsidRPr="00C756E4">
        <w:rPr>
          <w:sz w:val="16"/>
          <w:szCs w:val="16"/>
        </w:rPr>
        <w:t>об</w:t>
      </w:r>
      <w:proofErr w:type="gramEnd"/>
      <w:r w:rsidRPr="00C756E4">
        <w:rPr>
          <w:sz w:val="16"/>
          <w:szCs w:val="16"/>
        </w:rPr>
        <w:t xml:space="preserve"> </w:t>
      </w:r>
    </w:p>
    <w:p w:rsidR="00211A01" w:rsidRPr="00C756E4" w:rsidRDefault="00211A01" w:rsidP="00211A01">
      <w:pPr>
        <w:ind w:left="6375" w:firstLine="6"/>
        <w:jc w:val="both"/>
        <w:rPr>
          <w:sz w:val="16"/>
          <w:szCs w:val="16"/>
        </w:rPr>
      </w:pPr>
      <w:r w:rsidRPr="00E641F2">
        <w:rPr>
          <w:sz w:val="16"/>
          <w:szCs w:val="16"/>
        </w:rPr>
        <w:t xml:space="preserve">            </w:t>
      </w:r>
      <w:proofErr w:type="gramStart"/>
      <w:r w:rsidRPr="00C756E4">
        <w:rPr>
          <w:sz w:val="16"/>
          <w:szCs w:val="16"/>
        </w:rPr>
        <w:t>условиях</w:t>
      </w:r>
      <w:proofErr w:type="gramEnd"/>
      <w:r w:rsidRPr="00C756E4">
        <w:rPr>
          <w:sz w:val="16"/>
          <w:szCs w:val="16"/>
        </w:rPr>
        <w:t xml:space="preserve"> размещения депозитов юридических лиц</w:t>
      </w:r>
    </w:p>
    <w:p w:rsidR="00935632" w:rsidRDefault="00935632" w:rsidP="00935632">
      <w:pPr>
        <w:jc w:val="both"/>
        <w:rPr>
          <w:b/>
          <w:sz w:val="22"/>
          <w:szCs w:val="22"/>
        </w:rPr>
      </w:pPr>
    </w:p>
    <w:p w:rsidR="00935632" w:rsidRPr="00055EA5" w:rsidRDefault="00935632" w:rsidP="00935632">
      <w:pPr>
        <w:jc w:val="both"/>
        <w:rPr>
          <w:spacing w:val="-5"/>
          <w:sz w:val="22"/>
          <w:szCs w:val="22"/>
        </w:rPr>
      </w:pPr>
    </w:p>
    <w:p w:rsidR="00935632" w:rsidRDefault="00935632" w:rsidP="00935632">
      <w:pPr>
        <w:jc w:val="both"/>
        <w:rPr>
          <w:spacing w:val="-5"/>
          <w:sz w:val="16"/>
          <w:szCs w:val="16"/>
        </w:rPr>
      </w:pPr>
    </w:p>
    <w:p w:rsidR="00B8231E" w:rsidRPr="00935632" w:rsidRDefault="00B8231E" w:rsidP="00B8231E">
      <w:pPr>
        <w:jc w:val="both"/>
        <w:rPr>
          <w:b/>
          <w:spacing w:val="-5"/>
          <w:sz w:val="22"/>
          <w:szCs w:val="22"/>
        </w:rPr>
      </w:pPr>
      <w:r w:rsidRPr="00935632">
        <w:rPr>
          <w:b/>
          <w:sz w:val="22"/>
          <w:szCs w:val="22"/>
        </w:rPr>
        <w:t>Внимание:</w:t>
      </w:r>
      <w:r w:rsidRPr="00935632">
        <w:rPr>
          <w:b/>
          <w:spacing w:val="-5"/>
          <w:sz w:val="22"/>
          <w:szCs w:val="22"/>
        </w:rPr>
        <w:t xml:space="preserve"> </w:t>
      </w:r>
      <w:r w:rsidRPr="00935632">
        <w:rPr>
          <w:spacing w:val="-5"/>
          <w:sz w:val="22"/>
          <w:szCs w:val="22"/>
        </w:rPr>
        <w:t xml:space="preserve">Уведомление по данной форме направляется в Банк не </w:t>
      </w:r>
      <w:proofErr w:type="gramStart"/>
      <w:r w:rsidRPr="00935632">
        <w:rPr>
          <w:spacing w:val="-5"/>
          <w:sz w:val="22"/>
          <w:szCs w:val="22"/>
        </w:rPr>
        <w:t>позднее</w:t>
      </w:r>
      <w:proofErr w:type="gramEnd"/>
      <w:r w:rsidRPr="00935632">
        <w:rPr>
          <w:spacing w:val="-5"/>
          <w:sz w:val="22"/>
          <w:szCs w:val="22"/>
        </w:rPr>
        <w:t xml:space="preserve"> чем за 3 (три) рабочих дня до предполагаемой даты частичного снятия средств с депозитного вклада.</w:t>
      </w:r>
    </w:p>
    <w:p w:rsidR="00B8231E" w:rsidRPr="00935632" w:rsidRDefault="00B8231E" w:rsidP="00B8231E">
      <w:pPr>
        <w:jc w:val="both"/>
        <w:rPr>
          <w:sz w:val="16"/>
          <w:szCs w:val="16"/>
        </w:rPr>
      </w:pP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r>
      <w:r w:rsidRPr="00935632">
        <w:rPr>
          <w:spacing w:val="-5"/>
          <w:sz w:val="16"/>
          <w:szCs w:val="16"/>
        </w:rPr>
        <w:tab/>
        <w:t xml:space="preserve">В </w:t>
      </w:r>
      <w:r w:rsidRPr="00935632">
        <w:rPr>
          <w:sz w:val="16"/>
          <w:szCs w:val="16"/>
        </w:rPr>
        <w:t xml:space="preserve">«Зираат Банк </w:t>
      </w:r>
      <w:r w:rsidR="00A95772">
        <w:rPr>
          <w:sz w:val="16"/>
          <w:szCs w:val="16"/>
        </w:rPr>
        <w:t>(</w:t>
      </w:r>
      <w:r w:rsidRPr="00935632">
        <w:rPr>
          <w:sz w:val="16"/>
          <w:szCs w:val="16"/>
        </w:rPr>
        <w:t>Москва</w:t>
      </w:r>
      <w:r w:rsidR="00A95772">
        <w:rPr>
          <w:sz w:val="16"/>
          <w:szCs w:val="16"/>
        </w:rPr>
        <w:t>)</w:t>
      </w:r>
      <w:r w:rsidRPr="00935632">
        <w:rPr>
          <w:sz w:val="16"/>
          <w:szCs w:val="16"/>
        </w:rPr>
        <w:t xml:space="preserve">» </w:t>
      </w:r>
    </w:p>
    <w:p w:rsidR="00B8231E" w:rsidRPr="00935632" w:rsidRDefault="00B8231E" w:rsidP="00B8231E">
      <w:pPr>
        <w:ind w:left="8508"/>
        <w:jc w:val="both"/>
        <w:rPr>
          <w:spacing w:val="-5"/>
          <w:sz w:val="16"/>
          <w:szCs w:val="16"/>
        </w:rPr>
      </w:pPr>
      <w:r w:rsidRPr="00935632">
        <w:rPr>
          <w:sz w:val="16"/>
          <w:szCs w:val="16"/>
        </w:rPr>
        <w:t>(акционерное общество)</w:t>
      </w:r>
    </w:p>
    <w:p w:rsidR="00B8231E" w:rsidRPr="00935632" w:rsidRDefault="00B8231E" w:rsidP="00B8231E">
      <w:pPr>
        <w:jc w:val="both"/>
        <w:rPr>
          <w:spacing w:val="-5"/>
          <w:sz w:val="16"/>
          <w:szCs w:val="16"/>
        </w:rPr>
      </w:pPr>
    </w:p>
    <w:p w:rsidR="00B8231E" w:rsidRPr="00935632" w:rsidRDefault="00B8231E" w:rsidP="00B8231E">
      <w:pPr>
        <w:jc w:val="center"/>
        <w:rPr>
          <w:b/>
          <w:spacing w:val="-5"/>
        </w:rPr>
      </w:pPr>
      <w:r w:rsidRPr="00935632">
        <w:rPr>
          <w:b/>
          <w:spacing w:val="-5"/>
        </w:rPr>
        <w:t>УВЕДОМЛЕНИЕ</w:t>
      </w:r>
    </w:p>
    <w:p w:rsidR="00B8231E" w:rsidRPr="00935632" w:rsidRDefault="00B8231E" w:rsidP="00B8231E">
      <w:pPr>
        <w:jc w:val="center"/>
        <w:rPr>
          <w:b/>
          <w:spacing w:val="-5"/>
        </w:rPr>
      </w:pPr>
      <w:r w:rsidRPr="00935632">
        <w:rPr>
          <w:b/>
          <w:spacing w:val="-5"/>
        </w:rPr>
        <w:t>о частичном снятии сре</w:t>
      </w:r>
      <w:proofErr w:type="gramStart"/>
      <w:r w:rsidRPr="00935632">
        <w:rPr>
          <w:b/>
          <w:spacing w:val="-5"/>
        </w:rPr>
        <w:t>дств с д</w:t>
      </w:r>
      <w:proofErr w:type="gramEnd"/>
      <w:r w:rsidRPr="00935632">
        <w:rPr>
          <w:b/>
          <w:spacing w:val="-5"/>
        </w:rPr>
        <w:t>епозитного вклада</w:t>
      </w:r>
    </w:p>
    <w:p w:rsidR="00B8231E" w:rsidRPr="00935632" w:rsidRDefault="00B8231E" w:rsidP="00B8231E">
      <w:pPr>
        <w:jc w:val="center"/>
        <w:rPr>
          <w:b/>
          <w:spacing w:val="-5"/>
        </w:rPr>
      </w:pPr>
    </w:p>
    <w:p w:rsidR="00B8231E" w:rsidRPr="00935632" w:rsidRDefault="00B8231E" w:rsidP="00B8231E">
      <w:pPr>
        <w:ind w:firstLine="709"/>
        <w:rPr>
          <w:spacing w:val="-5"/>
        </w:rPr>
      </w:pPr>
    </w:p>
    <w:p w:rsidR="00B8231E" w:rsidRPr="00935632" w:rsidRDefault="00B8231E" w:rsidP="00B8231E">
      <w:pPr>
        <w:ind w:firstLine="709"/>
        <w:rPr>
          <w:spacing w:val="-5"/>
          <w:sz w:val="22"/>
          <w:szCs w:val="22"/>
        </w:rPr>
      </w:pPr>
      <w:r w:rsidRPr="00935632">
        <w:rPr>
          <w:spacing w:val="-5"/>
          <w:sz w:val="22"/>
          <w:szCs w:val="22"/>
        </w:rPr>
        <w:t>Настоящим</w:t>
      </w:r>
    </w:p>
    <w:p w:rsidR="00B8231E" w:rsidRPr="00935632" w:rsidRDefault="00B8231E" w:rsidP="00B8231E">
      <w:pPr>
        <w:ind w:firstLine="709"/>
        <w:rPr>
          <w:spacing w:val="-5"/>
          <w:sz w:val="22"/>
          <w:szCs w:val="22"/>
        </w:rPr>
      </w:pPr>
    </w:p>
    <w:p w:rsidR="00B8231E" w:rsidRPr="00935632" w:rsidRDefault="00195A24" w:rsidP="00B8231E">
      <w:pPr>
        <w:ind w:firstLine="709"/>
        <w:rPr>
          <w:spacing w:val="-5"/>
          <w:sz w:val="22"/>
          <w:szCs w:val="22"/>
        </w:rPr>
      </w:pPr>
      <w:sdt>
        <w:sdtPr>
          <w:rPr>
            <w:spacing w:val="-5"/>
            <w:sz w:val="22"/>
            <w:szCs w:val="22"/>
          </w:rPr>
          <w:id w:val="-589692602"/>
          <w:placeholder>
            <w:docPart w:val="DefaultPlaceholder_1082065158"/>
          </w:placeholder>
          <w:text/>
        </w:sdtPr>
        <w:sdtEndPr/>
        <w:sdtContent>
          <w:r w:rsidR="00B8231E" w:rsidRPr="00935632">
            <w:rPr>
              <w:spacing w:val="-5"/>
              <w:sz w:val="22"/>
              <w:szCs w:val="22"/>
            </w:rPr>
            <w:t>____________________________________________________________________________________________________________________________________________________________________________________________</w:t>
          </w:r>
        </w:sdtContent>
      </w:sdt>
      <w:r w:rsidR="00B8231E" w:rsidRPr="00935632">
        <w:rPr>
          <w:spacing w:val="-5"/>
          <w:sz w:val="22"/>
          <w:szCs w:val="22"/>
        </w:rPr>
        <w:t>_</w:t>
      </w:r>
    </w:p>
    <w:p w:rsidR="00B8231E" w:rsidRPr="00935632" w:rsidRDefault="00B8231E" w:rsidP="00B8231E">
      <w:pPr>
        <w:ind w:firstLine="709"/>
        <w:jc w:val="center"/>
        <w:rPr>
          <w:spacing w:val="-5"/>
          <w:sz w:val="22"/>
          <w:szCs w:val="22"/>
        </w:rPr>
      </w:pPr>
      <w:r w:rsidRPr="00935632">
        <w:rPr>
          <w:spacing w:val="-5"/>
          <w:sz w:val="22"/>
          <w:szCs w:val="22"/>
        </w:rPr>
        <w:t xml:space="preserve"> (полное или сокращенное наименование Вкладчика в соответствии с Уставом)</w:t>
      </w:r>
    </w:p>
    <w:p w:rsidR="00B8231E" w:rsidRPr="00935632" w:rsidRDefault="00B8231E" w:rsidP="00B8231E">
      <w:pPr>
        <w:ind w:firstLine="709"/>
        <w:jc w:val="both"/>
        <w:rPr>
          <w:spacing w:val="-5"/>
          <w:sz w:val="22"/>
          <w:szCs w:val="22"/>
        </w:rPr>
      </w:pPr>
    </w:p>
    <w:p w:rsidR="00B8231E" w:rsidRPr="00935632" w:rsidRDefault="00B8231E" w:rsidP="00B8231E">
      <w:pPr>
        <w:ind w:firstLine="709"/>
        <w:jc w:val="both"/>
        <w:rPr>
          <w:sz w:val="22"/>
          <w:szCs w:val="22"/>
        </w:rPr>
      </w:pPr>
      <w:r w:rsidRPr="00935632">
        <w:rPr>
          <w:spacing w:val="-5"/>
          <w:sz w:val="22"/>
          <w:szCs w:val="22"/>
        </w:rPr>
        <w:t xml:space="preserve">просит </w:t>
      </w:r>
      <w:r w:rsidRPr="00935632">
        <w:rPr>
          <w:sz w:val="22"/>
          <w:szCs w:val="22"/>
        </w:rPr>
        <w:t xml:space="preserve">«Зираат Банк </w:t>
      </w:r>
      <w:r w:rsidR="00A95772">
        <w:rPr>
          <w:sz w:val="22"/>
          <w:szCs w:val="22"/>
        </w:rPr>
        <w:t>(</w:t>
      </w:r>
      <w:r w:rsidRPr="00935632">
        <w:rPr>
          <w:sz w:val="22"/>
          <w:szCs w:val="22"/>
        </w:rPr>
        <w:t>Москва</w:t>
      </w:r>
      <w:r w:rsidR="00A95772">
        <w:rPr>
          <w:sz w:val="22"/>
          <w:szCs w:val="22"/>
        </w:rPr>
        <w:t>)</w:t>
      </w:r>
      <w:r w:rsidRPr="00935632">
        <w:rPr>
          <w:sz w:val="22"/>
          <w:szCs w:val="22"/>
        </w:rPr>
        <w:t>» (акционерное общество) вернуть часть депозитного вклада в сумме:</w:t>
      </w:r>
    </w:p>
    <w:p w:rsidR="00B8231E" w:rsidRPr="00935632" w:rsidRDefault="00B8231E" w:rsidP="00B8231E">
      <w:pPr>
        <w:ind w:firstLine="709"/>
        <w:jc w:val="both"/>
        <w:rPr>
          <w:sz w:val="22"/>
          <w:szCs w:val="22"/>
        </w:rPr>
      </w:pPr>
      <w:r w:rsidRPr="00935632">
        <w:rPr>
          <w:sz w:val="22"/>
          <w:szCs w:val="22"/>
        </w:rPr>
        <w:t>_</w:t>
      </w:r>
      <w:sdt>
        <w:sdtPr>
          <w:rPr>
            <w:sz w:val="22"/>
            <w:szCs w:val="22"/>
          </w:rPr>
          <w:id w:val="1919671213"/>
          <w:placeholder>
            <w:docPart w:val="DefaultPlaceholder_1082065158"/>
          </w:placeholder>
          <w:text/>
        </w:sdtPr>
        <w:sdtEndPr/>
        <w:sdtContent>
          <w:r w:rsidRPr="00935632">
            <w:rPr>
              <w:sz w:val="22"/>
              <w:szCs w:val="22"/>
            </w:rPr>
            <w:t>______________________________________________________________________________________________________________________</w:t>
          </w:r>
          <w:r>
            <w:rPr>
              <w:sz w:val="22"/>
              <w:szCs w:val="22"/>
            </w:rPr>
            <w:t>__________________________________________________________</w:t>
          </w:r>
        </w:sdtContent>
      </w:sdt>
    </w:p>
    <w:p w:rsidR="00B8231E" w:rsidRPr="00935632" w:rsidRDefault="00B8231E" w:rsidP="00B8231E">
      <w:pPr>
        <w:ind w:firstLine="709"/>
        <w:jc w:val="center"/>
        <w:rPr>
          <w:sz w:val="22"/>
          <w:szCs w:val="22"/>
        </w:rPr>
      </w:pPr>
      <w:r w:rsidRPr="00935632">
        <w:rPr>
          <w:sz w:val="22"/>
          <w:szCs w:val="22"/>
        </w:rPr>
        <w:t>(цифрами и прописью с указанием валюты вклада)</w:t>
      </w:r>
    </w:p>
    <w:p w:rsidR="00B8231E" w:rsidRPr="00935632" w:rsidRDefault="00B8231E" w:rsidP="00B8231E">
      <w:pPr>
        <w:ind w:firstLine="709"/>
        <w:rPr>
          <w:sz w:val="22"/>
          <w:szCs w:val="22"/>
        </w:rPr>
      </w:pPr>
      <w:r w:rsidRPr="00935632">
        <w:rPr>
          <w:sz w:val="22"/>
          <w:szCs w:val="22"/>
        </w:rPr>
        <w:t>с Депозитного счета</w:t>
      </w:r>
      <w:sdt>
        <w:sdtPr>
          <w:rPr>
            <w:sz w:val="22"/>
            <w:szCs w:val="22"/>
          </w:rPr>
          <w:id w:val="-1773935427"/>
          <w:placeholder>
            <w:docPart w:val="DefaultPlaceholder_1082065158"/>
          </w:placeholder>
          <w:text/>
        </w:sdtPr>
        <w:sdtEndPr/>
        <w:sdtContent>
          <w:r w:rsidRPr="00935632">
            <w:rPr>
              <w:sz w:val="22"/>
              <w:szCs w:val="22"/>
            </w:rPr>
            <w:t>________________________________________________________________________________________</w:t>
          </w:r>
        </w:sdtContent>
      </w:sdt>
      <w:r w:rsidRPr="00935632">
        <w:rPr>
          <w:sz w:val="22"/>
          <w:szCs w:val="22"/>
        </w:rPr>
        <w:t>_</w:t>
      </w:r>
    </w:p>
    <w:p w:rsidR="00B8231E" w:rsidRPr="00935632" w:rsidRDefault="00B8231E" w:rsidP="00B8231E">
      <w:pPr>
        <w:ind w:firstLine="709"/>
        <w:rPr>
          <w:sz w:val="22"/>
          <w:szCs w:val="22"/>
        </w:rPr>
      </w:pPr>
      <w:r w:rsidRPr="00935632">
        <w:rPr>
          <w:sz w:val="22"/>
          <w:szCs w:val="22"/>
        </w:rPr>
        <w:t xml:space="preserve">Депозитный вклад был размещен в «Зираат Банк </w:t>
      </w:r>
      <w:r w:rsidR="00A95772">
        <w:rPr>
          <w:sz w:val="22"/>
          <w:szCs w:val="22"/>
        </w:rPr>
        <w:t>(</w:t>
      </w:r>
      <w:r w:rsidRPr="00935632">
        <w:rPr>
          <w:sz w:val="22"/>
          <w:szCs w:val="22"/>
        </w:rPr>
        <w:t>Москва</w:t>
      </w:r>
      <w:r w:rsidR="00A95772">
        <w:rPr>
          <w:sz w:val="22"/>
          <w:szCs w:val="22"/>
        </w:rPr>
        <w:t>)</w:t>
      </w:r>
      <w:r w:rsidRPr="00935632">
        <w:rPr>
          <w:sz w:val="22"/>
          <w:szCs w:val="22"/>
        </w:rPr>
        <w:t>» (акционерное общество) в соответствии с условиями Генерального соглашения о порядке проведения депозитных операций №</w:t>
      </w:r>
      <w:sdt>
        <w:sdtPr>
          <w:rPr>
            <w:sz w:val="22"/>
            <w:szCs w:val="22"/>
          </w:rPr>
          <w:id w:val="-1176565046"/>
          <w:placeholder>
            <w:docPart w:val="DefaultPlaceholder_1082065158"/>
          </w:placeholder>
          <w:text/>
        </w:sdtPr>
        <w:sdtEndPr/>
        <w:sdtContent>
          <w:r w:rsidRPr="00935632">
            <w:rPr>
              <w:sz w:val="22"/>
              <w:szCs w:val="22"/>
            </w:rPr>
            <w:t>_______</w:t>
          </w:r>
          <w:r w:rsidR="00496045">
            <w:rPr>
              <w:sz w:val="22"/>
              <w:szCs w:val="22"/>
            </w:rPr>
            <w:t>__________</w:t>
          </w:r>
          <w:r w:rsidRPr="00935632">
            <w:rPr>
              <w:sz w:val="22"/>
              <w:szCs w:val="22"/>
            </w:rPr>
            <w:t>__</w:t>
          </w:r>
        </w:sdtContent>
      </w:sdt>
      <w:r w:rsidRPr="00935632">
        <w:rPr>
          <w:sz w:val="22"/>
          <w:szCs w:val="22"/>
        </w:rPr>
        <w:t xml:space="preserve"> </w:t>
      </w:r>
      <w:proofErr w:type="gramStart"/>
      <w:r w:rsidRPr="00935632">
        <w:rPr>
          <w:sz w:val="22"/>
          <w:szCs w:val="22"/>
        </w:rPr>
        <w:t>от</w:t>
      </w:r>
      <w:proofErr w:type="gramEnd"/>
      <w:r w:rsidRPr="00935632">
        <w:rPr>
          <w:sz w:val="22"/>
          <w:szCs w:val="22"/>
        </w:rPr>
        <w:t xml:space="preserve"> </w:t>
      </w:r>
      <w:sdt>
        <w:sdtPr>
          <w:rPr>
            <w:sz w:val="22"/>
            <w:szCs w:val="22"/>
          </w:rPr>
          <w:id w:val="-1754353519"/>
          <w:placeholder>
            <w:docPart w:val="DefaultPlaceholder_1082065158"/>
          </w:placeholder>
          <w:text/>
        </w:sdtPr>
        <w:sdtEndPr/>
        <w:sdtContent>
          <w:r w:rsidRPr="00935632">
            <w:rPr>
              <w:sz w:val="22"/>
              <w:szCs w:val="22"/>
            </w:rPr>
            <w:t>_________________</w:t>
          </w:r>
        </w:sdtContent>
      </w:sdt>
      <w:r w:rsidRPr="00935632">
        <w:rPr>
          <w:sz w:val="22"/>
          <w:szCs w:val="22"/>
        </w:rPr>
        <w:t xml:space="preserve"> (далее – </w:t>
      </w:r>
      <w:proofErr w:type="gramStart"/>
      <w:r w:rsidRPr="00935632">
        <w:rPr>
          <w:sz w:val="22"/>
          <w:szCs w:val="22"/>
        </w:rPr>
        <w:t>Соглашение</w:t>
      </w:r>
      <w:proofErr w:type="gramEnd"/>
      <w:r w:rsidRPr="00935632">
        <w:rPr>
          <w:sz w:val="22"/>
          <w:szCs w:val="22"/>
        </w:rPr>
        <w:t xml:space="preserve">) и Подтверждения </w:t>
      </w:r>
      <w:sdt>
        <w:sdtPr>
          <w:rPr>
            <w:sz w:val="22"/>
            <w:szCs w:val="22"/>
          </w:rPr>
          <w:id w:val="-75205778"/>
          <w:placeholder>
            <w:docPart w:val="DefaultPlaceholder_1082065158"/>
          </w:placeholder>
          <w:text/>
        </w:sdtPr>
        <w:sdtEndPr/>
        <w:sdtContent>
          <w:r w:rsidRPr="00935632">
            <w:rPr>
              <w:sz w:val="22"/>
              <w:szCs w:val="22"/>
            </w:rPr>
            <w:t>_______________________________________</w:t>
          </w:r>
        </w:sdtContent>
      </w:sdt>
    </w:p>
    <w:p w:rsidR="00B8231E" w:rsidRPr="00935632" w:rsidRDefault="00B8231E" w:rsidP="00B8231E">
      <w:pPr>
        <w:rPr>
          <w:sz w:val="22"/>
          <w:szCs w:val="22"/>
        </w:rPr>
      </w:pPr>
      <w:r w:rsidRPr="00935632">
        <w:rPr>
          <w:sz w:val="22"/>
          <w:szCs w:val="22"/>
        </w:rPr>
        <w:t xml:space="preserve">от </w:t>
      </w:r>
      <w:sdt>
        <w:sdtPr>
          <w:rPr>
            <w:sz w:val="22"/>
            <w:szCs w:val="22"/>
          </w:rPr>
          <w:id w:val="-1644891973"/>
          <w:placeholder>
            <w:docPart w:val="DefaultPlaceholder_1082065158"/>
          </w:placeholder>
          <w:text/>
        </w:sdtPr>
        <w:sdtEndPr/>
        <w:sdtContent>
          <w:r w:rsidRPr="00935632">
            <w:rPr>
              <w:sz w:val="22"/>
              <w:szCs w:val="22"/>
            </w:rPr>
            <w:t>_____________________.</w:t>
          </w:r>
        </w:sdtContent>
      </w:sdt>
    </w:p>
    <w:p w:rsidR="00B8231E" w:rsidRPr="00935632" w:rsidRDefault="00B8231E" w:rsidP="00B8231E">
      <w:pPr>
        <w:ind w:firstLine="709"/>
        <w:rPr>
          <w:sz w:val="22"/>
          <w:szCs w:val="22"/>
        </w:rPr>
      </w:pPr>
    </w:p>
    <w:p w:rsidR="00B8231E" w:rsidRPr="00935632" w:rsidRDefault="00B8231E" w:rsidP="00B8231E">
      <w:pPr>
        <w:ind w:left="1429"/>
        <w:contextualSpacing/>
        <w:rPr>
          <w:spacing w:val="-5"/>
          <w:sz w:val="22"/>
          <w:szCs w:val="22"/>
        </w:rPr>
      </w:pPr>
      <w:r w:rsidRPr="00935632">
        <w:rPr>
          <w:sz w:val="22"/>
          <w:szCs w:val="22"/>
        </w:rPr>
        <w:t>Денежные средства просим перечислить:</w:t>
      </w:r>
    </w:p>
    <w:p w:rsidR="00B8231E" w:rsidRPr="00935632" w:rsidRDefault="00B8231E" w:rsidP="00B8231E">
      <w:pPr>
        <w:ind w:left="1069"/>
        <w:rPr>
          <w:spacing w:val="-5"/>
          <w:sz w:val="22"/>
          <w:szCs w:val="22"/>
        </w:rPr>
      </w:pPr>
    </w:p>
    <w:p w:rsidR="00B8231E" w:rsidRPr="00935632" w:rsidRDefault="00B8231E" w:rsidP="00B8231E">
      <w:pPr>
        <w:ind w:left="1069"/>
        <w:rPr>
          <w:spacing w:val="-5"/>
          <w:sz w:val="22"/>
          <w:szCs w:val="22"/>
        </w:rPr>
      </w:pPr>
    </w:p>
    <w:p w:rsidR="00B8231E" w:rsidRPr="00935632" w:rsidRDefault="00B8231E" w:rsidP="00B8231E">
      <w:pPr>
        <w:numPr>
          <w:ilvl w:val="0"/>
          <w:numId w:val="16"/>
        </w:numPr>
        <w:contextualSpacing/>
        <w:rPr>
          <w:spacing w:val="-5"/>
          <w:sz w:val="22"/>
          <w:szCs w:val="22"/>
        </w:rPr>
      </w:pPr>
      <w:r w:rsidRPr="00935632">
        <w:rPr>
          <w:spacing w:val="-5"/>
          <w:sz w:val="22"/>
          <w:szCs w:val="22"/>
        </w:rPr>
        <w:t>по Стандартным платежным инструкциям Клиента</w:t>
      </w:r>
    </w:p>
    <w:p w:rsidR="00B8231E" w:rsidRPr="00935632" w:rsidRDefault="00B8231E" w:rsidP="00B8231E">
      <w:pPr>
        <w:numPr>
          <w:ilvl w:val="0"/>
          <w:numId w:val="16"/>
        </w:numPr>
        <w:contextualSpacing/>
        <w:rPr>
          <w:spacing w:val="-5"/>
          <w:sz w:val="22"/>
          <w:szCs w:val="22"/>
        </w:rPr>
      </w:pPr>
      <w:r w:rsidRPr="00935632">
        <w:rPr>
          <w:spacing w:val="-5"/>
          <w:sz w:val="22"/>
          <w:szCs w:val="22"/>
        </w:rPr>
        <w:t>по следующим реквизитам Клиента:</w:t>
      </w:r>
    </w:p>
    <w:p w:rsidR="00B8231E" w:rsidRPr="00935632" w:rsidRDefault="00B8231E" w:rsidP="00B8231E">
      <w:pPr>
        <w:rPr>
          <w:spacing w:val="-5"/>
          <w:sz w:val="22"/>
          <w:szCs w:val="22"/>
        </w:rPr>
      </w:pPr>
    </w:p>
    <w:p w:rsidR="00B8231E" w:rsidRPr="00935632" w:rsidRDefault="00B8231E" w:rsidP="00B8231E">
      <w:pPr>
        <w:rPr>
          <w:spacing w:val="-5"/>
          <w:sz w:val="22"/>
          <w:szCs w:val="22"/>
        </w:rPr>
      </w:pPr>
    </w:p>
    <w:p w:rsidR="00B8231E" w:rsidRPr="00935632" w:rsidRDefault="00B8231E" w:rsidP="00B8231E">
      <w:pPr>
        <w:rPr>
          <w:spacing w:val="-5"/>
          <w:sz w:val="22"/>
          <w:szCs w:val="22"/>
        </w:rPr>
      </w:pPr>
    </w:p>
    <w:p w:rsidR="00B8231E" w:rsidRPr="00935632" w:rsidRDefault="00B8231E" w:rsidP="00B8231E">
      <w:pPr>
        <w:ind w:left="3545"/>
        <w:rPr>
          <w:spacing w:val="-5"/>
          <w:sz w:val="22"/>
          <w:szCs w:val="22"/>
        </w:rPr>
      </w:pPr>
      <w:r w:rsidRPr="00935632">
        <w:rPr>
          <w:spacing w:val="-5"/>
          <w:sz w:val="22"/>
          <w:szCs w:val="22"/>
        </w:rPr>
        <w:t>(указать платежные реквизиты)</w:t>
      </w:r>
    </w:p>
    <w:p w:rsidR="00B8231E" w:rsidRPr="00935632" w:rsidRDefault="00B8231E" w:rsidP="00B8231E">
      <w:pPr>
        <w:ind w:firstLine="709"/>
        <w:rPr>
          <w:b/>
          <w:sz w:val="22"/>
          <w:szCs w:val="22"/>
        </w:rPr>
      </w:pPr>
    </w:p>
    <w:p w:rsidR="00B8231E" w:rsidRPr="00935632" w:rsidRDefault="00B8231E" w:rsidP="00B8231E">
      <w:pPr>
        <w:ind w:firstLine="709"/>
        <w:rPr>
          <w:b/>
          <w:sz w:val="22"/>
          <w:szCs w:val="22"/>
        </w:rPr>
      </w:pPr>
    </w:p>
    <w:p w:rsidR="00B8231E" w:rsidRPr="00935632" w:rsidRDefault="00B8231E" w:rsidP="00B8231E">
      <w:pPr>
        <w:ind w:firstLine="709"/>
        <w:rPr>
          <w:b/>
          <w:sz w:val="22"/>
          <w:szCs w:val="22"/>
        </w:rPr>
      </w:pPr>
    </w:p>
    <w:p w:rsidR="00B8231E" w:rsidRPr="00935632" w:rsidRDefault="00B8231E" w:rsidP="00B8231E">
      <w:pPr>
        <w:rPr>
          <w:sz w:val="22"/>
          <w:szCs w:val="22"/>
        </w:rPr>
      </w:pPr>
      <w:r w:rsidRPr="00935632">
        <w:rPr>
          <w:sz w:val="22"/>
          <w:szCs w:val="22"/>
        </w:rPr>
        <w:tab/>
        <w:t>От имени Вкладчика:</w:t>
      </w:r>
    </w:p>
    <w:p w:rsidR="00B8231E" w:rsidRPr="00935632" w:rsidRDefault="00B8231E" w:rsidP="00B8231E">
      <w:pPr>
        <w:rPr>
          <w:sz w:val="22"/>
          <w:szCs w:val="22"/>
        </w:rPr>
      </w:pPr>
    </w:p>
    <w:p w:rsidR="00B8231E" w:rsidRPr="00935632" w:rsidRDefault="00B8231E" w:rsidP="00B8231E">
      <w:pPr>
        <w:rPr>
          <w:sz w:val="22"/>
          <w:szCs w:val="22"/>
        </w:rPr>
      </w:pPr>
      <w:r w:rsidRPr="00935632">
        <w:rPr>
          <w:sz w:val="22"/>
          <w:szCs w:val="22"/>
        </w:rPr>
        <w:tab/>
      </w:r>
      <w:sdt>
        <w:sdtPr>
          <w:rPr>
            <w:sz w:val="22"/>
            <w:szCs w:val="22"/>
          </w:rPr>
          <w:id w:val="-635097538"/>
          <w:placeholder>
            <w:docPart w:val="DefaultPlaceholder_1082065158"/>
          </w:placeholder>
          <w:text/>
        </w:sdtPr>
        <w:sdtEndPr/>
        <w:sdtContent>
          <w:r w:rsidRPr="00935632">
            <w:rPr>
              <w:sz w:val="22"/>
              <w:szCs w:val="22"/>
            </w:rPr>
            <w:t>_______________________________________________________________________________________</w:t>
          </w:r>
        </w:sdtContent>
      </w:sdt>
    </w:p>
    <w:p w:rsidR="00B8231E" w:rsidRPr="00935632" w:rsidRDefault="00B8231E" w:rsidP="00B8231E">
      <w:pPr>
        <w:ind w:left="709"/>
        <w:rPr>
          <w:sz w:val="22"/>
          <w:szCs w:val="22"/>
        </w:rPr>
      </w:pPr>
      <w:r w:rsidRPr="00935632">
        <w:rPr>
          <w:sz w:val="22"/>
          <w:szCs w:val="22"/>
        </w:rPr>
        <w:t xml:space="preserve">           (должность)</w:t>
      </w:r>
      <w:r w:rsidRPr="00935632">
        <w:rPr>
          <w:sz w:val="22"/>
          <w:szCs w:val="22"/>
        </w:rPr>
        <w:tab/>
      </w:r>
      <w:r w:rsidRPr="00935632">
        <w:rPr>
          <w:sz w:val="22"/>
          <w:szCs w:val="22"/>
        </w:rPr>
        <w:tab/>
      </w:r>
      <w:r w:rsidRPr="00935632">
        <w:rPr>
          <w:sz w:val="22"/>
          <w:szCs w:val="22"/>
        </w:rPr>
        <w:tab/>
        <w:t xml:space="preserve">(подпись)                   </w:t>
      </w:r>
      <w:r w:rsidRPr="00935632">
        <w:rPr>
          <w:sz w:val="22"/>
          <w:szCs w:val="22"/>
        </w:rPr>
        <w:tab/>
      </w:r>
      <w:r w:rsidRPr="00935632">
        <w:rPr>
          <w:sz w:val="22"/>
          <w:szCs w:val="22"/>
        </w:rPr>
        <w:tab/>
        <w:t xml:space="preserve">  (Ф.И.О. Уполномоченного лица)</w:t>
      </w:r>
    </w:p>
    <w:p w:rsidR="00B8231E" w:rsidRPr="00935632" w:rsidRDefault="00B8231E" w:rsidP="00B8231E">
      <w:pPr>
        <w:ind w:left="709"/>
        <w:rPr>
          <w:sz w:val="22"/>
          <w:szCs w:val="22"/>
        </w:rPr>
      </w:pPr>
    </w:p>
    <w:p w:rsidR="00B8231E" w:rsidRPr="00935632" w:rsidRDefault="00B8231E" w:rsidP="00B8231E">
      <w:pPr>
        <w:ind w:left="709"/>
        <w:rPr>
          <w:sz w:val="22"/>
          <w:szCs w:val="22"/>
        </w:rPr>
      </w:pPr>
      <w:r w:rsidRPr="00935632">
        <w:rPr>
          <w:sz w:val="22"/>
          <w:szCs w:val="22"/>
        </w:rPr>
        <w:t>М.П.</w:t>
      </w:r>
    </w:p>
    <w:p w:rsidR="00B8231E" w:rsidRPr="000A61B9" w:rsidRDefault="00B8231E" w:rsidP="00B8231E">
      <w:pPr>
        <w:jc w:val="both"/>
        <w:rPr>
          <w:spacing w:val="-5"/>
          <w:sz w:val="16"/>
          <w:szCs w:val="16"/>
        </w:rPr>
      </w:pPr>
    </w:p>
    <w:p w:rsidR="00B8231E" w:rsidRPr="000A61B9" w:rsidRDefault="00B8231E" w:rsidP="00B8231E">
      <w:pPr>
        <w:jc w:val="both"/>
        <w:rPr>
          <w:spacing w:val="-5"/>
          <w:sz w:val="16"/>
          <w:szCs w:val="16"/>
        </w:rPr>
      </w:pPr>
    </w:p>
    <w:p w:rsidR="00B8231E" w:rsidRDefault="00B8231E" w:rsidP="00B8231E">
      <w:pPr>
        <w:jc w:val="both"/>
        <w:rPr>
          <w:spacing w:val="-5"/>
          <w:sz w:val="16"/>
          <w:szCs w:val="16"/>
        </w:rPr>
      </w:pPr>
    </w:p>
    <w:p w:rsidR="00935632" w:rsidRDefault="00935632" w:rsidP="00935632">
      <w:pPr>
        <w:jc w:val="both"/>
        <w:rPr>
          <w:spacing w:val="-5"/>
          <w:sz w:val="16"/>
          <w:szCs w:val="16"/>
        </w:rPr>
      </w:pPr>
    </w:p>
    <w:p w:rsidR="00935632" w:rsidRDefault="00935632" w:rsidP="00935632">
      <w:pPr>
        <w:jc w:val="both"/>
        <w:rPr>
          <w:spacing w:val="-5"/>
          <w:sz w:val="16"/>
          <w:szCs w:val="16"/>
        </w:rPr>
      </w:pPr>
    </w:p>
    <w:p w:rsidR="00935632" w:rsidRDefault="00935632" w:rsidP="00935632">
      <w:pPr>
        <w:jc w:val="both"/>
        <w:rPr>
          <w:spacing w:val="-5"/>
          <w:sz w:val="16"/>
          <w:szCs w:val="16"/>
        </w:rPr>
      </w:pPr>
    </w:p>
    <w:p w:rsidR="00935632" w:rsidRDefault="00935632" w:rsidP="00935632">
      <w:pPr>
        <w:jc w:val="both"/>
        <w:rPr>
          <w:spacing w:val="-5"/>
          <w:sz w:val="16"/>
          <w:szCs w:val="16"/>
        </w:rPr>
      </w:pPr>
    </w:p>
    <w:p w:rsidR="00935632" w:rsidRDefault="00935632" w:rsidP="00935632">
      <w:pPr>
        <w:jc w:val="both"/>
        <w:rPr>
          <w:spacing w:val="-5"/>
          <w:sz w:val="16"/>
          <w:szCs w:val="16"/>
        </w:rPr>
      </w:pPr>
    </w:p>
    <w:p w:rsidR="00935632" w:rsidRPr="000A61B9" w:rsidRDefault="00935632" w:rsidP="00935632">
      <w:pPr>
        <w:jc w:val="both"/>
        <w:rPr>
          <w:spacing w:val="-5"/>
          <w:sz w:val="16"/>
          <w:szCs w:val="16"/>
        </w:rPr>
      </w:pPr>
    </w:p>
    <w:p w:rsidR="00935632" w:rsidRPr="000A61B9" w:rsidRDefault="00935632" w:rsidP="00935632">
      <w:pPr>
        <w:jc w:val="both"/>
        <w:rPr>
          <w:spacing w:val="-5"/>
          <w:sz w:val="16"/>
          <w:szCs w:val="16"/>
        </w:rPr>
      </w:pPr>
    </w:p>
    <w:p w:rsidR="00935632" w:rsidRPr="000A61B9" w:rsidRDefault="00935632" w:rsidP="00935632">
      <w:pPr>
        <w:jc w:val="both"/>
        <w:rPr>
          <w:spacing w:val="-5"/>
          <w:sz w:val="16"/>
          <w:szCs w:val="16"/>
        </w:rPr>
      </w:pPr>
    </w:p>
    <w:p w:rsidR="005B0B30" w:rsidRDefault="005B0B30" w:rsidP="002773D6">
      <w:pPr>
        <w:jc w:val="both"/>
        <w:rPr>
          <w:sz w:val="20"/>
          <w:szCs w:val="20"/>
        </w:rPr>
      </w:pPr>
    </w:p>
    <w:p w:rsidR="00B8231E" w:rsidRDefault="00B8231E" w:rsidP="002773D6">
      <w:pPr>
        <w:jc w:val="both"/>
        <w:rPr>
          <w:sz w:val="20"/>
          <w:szCs w:val="20"/>
        </w:rPr>
      </w:pPr>
    </w:p>
    <w:p w:rsidR="00B8231E" w:rsidRDefault="00B8231E" w:rsidP="002773D6">
      <w:pPr>
        <w:jc w:val="both"/>
        <w:rPr>
          <w:sz w:val="20"/>
          <w:szCs w:val="20"/>
        </w:rPr>
      </w:pPr>
    </w:p>
    <w:p w:rsidR="00B8231E" w:rsidRDefault="00B8231E" w:rsidP="002773D6">
      <w:pPr>
        <w:jc w:val="both"/>
        <w:rPr>
          <w:sz w:val="20"/>
          <w:szCs w:val="20"/>
        </w:rPr>
      </w:pPr>
    </w:p>
    <w:p w:rsidR="00E902A7" w:rsidRDefault="00E902A7" w:rsidP="00756FC0">
      <w:pPr>
        <w:tabs>
          <w:tab w:val="left" w:pos="5789"/>
        </w:tabs>
        <w:ind w:left="5789"/>
        <w:rPr>
          <w:b/>
          <w:sz w:val="18"/>
          <w:szCs w:val="18"/>
        </w:rPr>
      </w:pPr>
      <w:r>
        <w:rPr>
          <w:b/>
          <w:sz w:val="18"/>
          <w:szCs w:val="18"/>
        </w:rPr>
        <w:lastRenderedPageBreak/>
        <w:t xml:space="preserve">                               </w:t>
      </w:r>
      <w:proofErr w:type="gramStart"/>
      <w:r w:rsidR="00756FC0" w:rsidRPr="00756FC0">
        <w:rPr>
          <w:b/>
          <w:sz w:val="18"/>
          <w:szCs w:val="18"/>
        </w:rPr>
        <w:t>Утверждены</w:t>
      </w:r>
      <w:proofErr w:type="gramEnd"/>
      <w:r w:rsidR="00756FC0" w:rsidRPr="00756FC0">
        <w:rPr>
          <w:b/>
          <w:sz w:val="18"/>
          <w:szCs w:val="18"/>
        </w:rPr>
        <w:t xml:space="preserve"> Правлением </w:t>
      </w:r>
    </w:p>
    <w:p w:rsidR="00B8231E" w:rsidRDefault="00756FC0" w:rsidP="00E902A7">
      <w:pPr>
        <w:tabs>
          <w:tab w:val="left" w:pos="5789"/>
        </w:tabs>
        <w:ind w:left="5789"/>
        <w:jc w:val="right"/>
        <w:rPr>
          <w:b/>
          <w:sz w:val="18"/>
          <w:szCs w:val="18"/>
        </w:rPr>
      </w:pPr>
      <w:r w:rsidRPr="00756FC0">
        <w:rPr>
          <w:b/>
          <w:sz w:val="18"/>
          <w:szCs w:val="18"/>
        </w:rPr>
        <w:t xml:space="preserve">Протокол № </w:t>
      </w:r>
      <w:r w:rsidR="00E902A7">
        <w:rPr>
          <w:b/>
          <w:sz w:val="18"/>
          <w:szCs w:val="18"/>
        </w:rPr>
        <w:t>16/22</w:t>
      </w:r>
      <w:r w:rsidRPr="00756FC0">
        <w:rPr>
          <w:b/>
          <w:sz w:val="18"/>
          <w:szCs w:val="18"/>
        </w:rPr>
        <w:t xml:space="preserve"> от «</w:t>
      </w:r>
      <w:r w:rsidR="00E902A7">
        <w:rPr>
          <w:b/>
          <w:sz w:val="18"/>
          <w:szCs w:val="18"/>
        </w:rPr>
        <w:t>30</w:t>
      </w:r>
      <w:r w:rsidRPr="00756FC0">
        <w:rPr>
          <w:b/>
          <w:sz w:val="18"/>
          <w:szCs w:val="18"/>
        </w:rPr>
        <w:t xml:space="preserve">» </w:t>
      </w:r>
      <w:r w:rsidR="00E902A7">
        <w:rPr>
          <w:b/>
          <w:sz w:val="18"/>
          <w:szCs w:val="18"/>
        </w:rPr>
        <w:t>марта</w:t>
      </w:r>
      <w:r w:rsidRPr="00756FC0">
        <w:rPr>
          <w:b/>
          <w:sz w:val="18"/>
          <w:szCs w:val="18"/>
        </w:rPr>
        <w:t xml:space="preserve"> 20</w:t>
      </w:r>
      <w:r w:rsidR="00E902A7">
        <w:rPr>
          <w:b/>
          <w:sz w:val="18"/>
          <w:szCs w:val="18"/>
        </w:rPr>
        <w:t>22</w:t>
      </w:r>
      <w:r w:rsidRPr="00756FC0">
        <w:rPr>
          <w:b/>
          <w:sz w:val="18"/>
          <w:szCs w:val="18"/>
        </w:rPr>
        <w:t xml:space="preserve">г. </w:t>
      </w:r>
    </w:p>
    <w:p w:rsidR="00F33E29" w:rsidRPr="00756FC0" w:rsidRDefault="00F33E29" w:rsidP="00F33E29">
      <w:pPr>
        <w:tabs>
          <w:tab w:val="center" w:pos="4677"/>
          <w:tab w:val="right" w:pos="9355"/>
        </w:tabs>
        <w:jc w:val="both"/>
        <w:rPr>
          <w:sz w:val="18"/>
          <w:szCs w:val="18"/>
        </w:rPr>
      </w:pPr>
      <w:r w:rsidRPr="00756FC0">
        <w:rPr>
          <w:sz w:val="18"/>
          <w:szCs w:val="18"/>
        </w:rPr>
        <w:tab/>
      </w:r>
      <w:r w:rsidR="00756FC0">
        <w:rPr>
          <w:sz w:val="18"/>
          <w:szCs w:val="18"/>
        </w:rPr>
        <w:t xml:space="preserve">                                                                                                                      </w:t>
      </w:r>
      <w:r w:rsidR="00E902A7">
        <w:rPr>
          <w:sz w:val="18"/>
          <w:szCs w:val="18"/>
        </w:rPr>
        <w:t xml:space="preserve">                                         </w:t>
      </w:r>
      <w:r w:rsidR="00756FC0">
        <w:rPr>
          <w:sz w:val="18"/>
          <w:szCs w:val="18"/>
        </w:rPr>
        <w:t xml:space="preserve"> </w:t>
      </w:r>
      <w:r w:rsidR="00756FC0" w:rsidRPr="00756FC0">
        <w:rPr>
          <w:sz w:val="18"/>
          <w:szCs w:val="18"/>
        </w:rPr>
        <w:t xml:space="preserve">Вступают в действие с 01 </w:t>
      </w:r>
      <w:r w:rsidR="00E902A7">
        <w:rPr>
          <w:sz w:val="18"/>
          <w:szCs w:val="18"/>
        </w:rPr>
        <w:t>апреля</w:t>
      </w:r>
      <w:r w:rsidRPr="00756FC0">
        <w:rPr>
          <w:sz w:val="18"/>
          <w:szCs w:val="18"/>
        </w:rPr>
        <w:t xml:space="preserve"> 20</w:t>
      </w:r>
      <w:r w:rsidR="00E902A7">
        <w:rPr>
          <w:sz w:val="18"/>
          <w:szCs w:val="18"/>
        </w:rPr>
        <w:t>22</w:t>
      </w:r>
      <w:r w:rsidRPr="00756FC0">
        <w:rPr>
          <w:sz w:val="18"/>
          <w:szCs w:val="18"/>
        </w:rPr>
        <w:t xml:space="preserve"> г.</w:t>
      </w:r>
    </w:p>
    <w:p w:rsidR="006352DD" w:rsidRPr="00F33E29" w:rsidRDefault="006352DD" w:rsidP="00F33E29">
      <w:pPr>
        <w:tabs>
          <w:tab w:val="center" w:pos="4677"/>
          <w:tab w:val="right" w:pos="9355"/>
        </w:tabs>
        <w:jc w:val="both"/>
        <w:rPr>
          <w:sz w:val="20"/>
          <w:szCs w:val="20"/>
        </w:rPr>
      </w:pPr>
    </w:p>
    <w:p w:rsidR="006352DD" w:rsidRPr="00B8231E" w:rsidRDefault="006352DD" w:rsidP="006352DD">
      <w:pPr>
        <w:jc w:val="center"/>
        <w:rPr>
          <w:b/>
          <w:sz w:val="28"/>
          <w:szCs w:val="28"/>
        </w:rPr>
      </w:pPr>
      <w:r w:rsidRPr="00B8231E">
        <w:rPr>
          <w:b/>
          <w:sz w:val="28"/>
          <w:szCs w:val="28"/>
        </w:rPr>
        <w:t>Условия по Депозитам</w:t>
      </w:r>
    </w:p>
    <w:p w:rsidR="00B8231E" w:rsidRDefault="00B8231E" w:rsidP="00B8231E">
      <w:pPr>
        <w:jc w:val="both"/>
      </w:pPr>
    </w:p>
    <w:p w:rsidR="006352DD" w:rsidRDefault="006352DD" w:rsidP="00B8231E">
      <w:pPr>
        <w:jc w:val="both"/>
      </w:pPr>
    </w:p>
    <w:p w:rsidR="006352DD" w:rsidRPr="00B8231E" w:rsidRDefault="006352DD" w:rsidP="00B8231E">
      <w:pPr>
        <w:jc w:val="both"/>
      </w:pPr>
    </w:p>
    <w:tbl>
      <w:tblPr>
        <w:tblStyle w:val="27"/>
        <w:tblpPr w:leftFromText="180" w:rightFromText="180" w:vertAnchor="page" w:horzAnchor="margin" w:tblpY="2363"/>
        <w:tblW w:w="10519" w:type="dxa"/>
        <w:tblLayout w:type="fixed"/>
        <w:tblLook w:val="04A0" w:firstRow="1" w:lastRow="0" w:firstColumn="1" w:lastColumn="0" w:noHBand="0" w:noVBand="1"/>
      </w:tblPr>
      <w:tblGrid>
        <w:gridCol w:w="4251"/>
        <w:gridCol w:w="1596"/>
        <w:gridCol w:w="1629"/>
        <w:gridCol w:w="1586"/>
        <w:gridCol w:w="1457"/>
      </w:tblGrid>
      <w:tr w:rsidR="00F33E29" w:rsidRPr="00F33E29" w:rsidTr="006352DD">
        <w:trPr>
          <w:gridBefore w:val="1"/>
          <w:wBefore w:w="4251" w:type="dxa"/>
          <w:trHeight w:val="676"/>
        </w:trPr>
        <w:tc>
          <w:tcPr>
            <w:tcW w:w="3225" w:type="dxa"/>
            <w:gridSpan w:val="2"/>
          </w:tcPr>
          <w:p w:rsidR="00F33E29" w:rsidRPr="00F33E29" w:rsidRDefault="00F33E29" w:rsidP="006352DD">
            <w:pPr>
              <w:jc w:val="center"/>
              <w:rPr>
                <w:b/>
              </w:rPr>
            </w:pPr>
            <w:r w:rsidRPr="00F33E29">
              <w:rPr>
                <w:b/>
              </w:rPr>
              <w:t>«Овернайт»</w:t>
            </w:r>
          </w:p>
        </w:tc>
        <w:tc>
          <w:tcPr>
            <w:tcW w:w="3043" w:type="dxa"/>
            <w:gridSpan w:val="2"/>
          </w:tcPr>
          <w:p w:rsidR="00F33E29" w:rsidRPr="00F33E29" w:rsidRDefault="00F33E29" w:rsidP="006352DD">
            <w:pPr>
              <w:jc w:val="center"/>
              <w:rPr>
                <w:b/>
              </w:rPr>
            </w:pPr>
            <w:r w:rsidRPr="00F33E29">
              <w:rPr>
                <w:b/>
              </w:rPr>
              <w:t>«Срочный»</w:t>
            </w:r>
          </w:p>
        </w:tc>
      </w:tr>
      <w:tr w:rsidR="00F33E29" w:rsidRPr="00F33E29" w:rsidTr="006352DD">
        <w:trPr>
          <w:trHeight w:val="676"/>
        </w:trPr>
        <w:tc>
          <w:tcPr>
            <w:tcW w:w="4251" w:type="dxa"/>
          </w:tcPr>
          <w:p w:rsidR="00F33E29" w:rsidRPr="00F33E29" w:rsidRDefault="00F33E29" w:rsidP="006352DD">
            <w:pPr>
              <w:rPr>
                <w:b/>
              </w:rPr>
            </w:pPr>
            <w:r w:rsidRPr="00F33E29">
              <w:rPr>
                <w:b/>
              </w:rPr>
              <w:t>Минимальный срок</w:t>
            </w:r>
          </w:p>
        </w:tc>
        <w:tc>
          <w:tcPr>
            <w:tcW w:w="3225" w:type="dxa"/>
            <w:gridSpan w:val="2"/>
          </w:tcPr>
          <w:p w:rsidR="00F33E29" w:rsidRPr="00F33E29" w:rsidRDefault="00F33E29" w:rsidP="006352DD">
            <w:pPr>
              <w:jc w:val="center"/>
            </w:pPr>
            <w:r w:rsidRPr="00F33E29">
              <w:t>1 день</w:t>
            </w:r>
          </w:p>
        </w:tc>
        <w:tc>
          <w:tcPr>
            <w:tcW w:w="3043" w:type="dxa"/>
            <w:gridSpan w:val="2"/>
          </w:tcPr>
          <w:p w:rsidR="00F33E29" w:rsidRPr="00F33E29" w:rsidRDefault="00F33E29" w:rsidP="006352DD">
            <w:pPr>
              <w:jc w:val="center"/>
            </w:pPr>
            <w:r w:rsidRPr="00F33E29">
              <w:t>2 дня</w:t>
            </w:r>
          </w:p>
        </w:tc>
      </w:tr>
      <w:tr w:rsidR="00F33E29" w:rsidRPr="00F33E29" w:rsidTr="006352DD">
        <w:trPr>
          <w:trHeight w:val="676"/>
        </w:trPr>
        <w:tc>
          <w:tcPr>
            <w:tcW w:w="4251" w:type="dxa"/>
          </w:tcPr>
          <w:p w:rsidR="00F33E29" w:rsidRPr="00F33E29" w:rsidRDefault="00F33E29" w:rsidP="006352DD">
            <w:pPr>
              <w:rPr>
                <w:b/>
              </w:rPr>
            </w:pPr>
            <w:r w:rsidRPr="00F33E29">
              <w:rPr>
                <w:b/>
              </w:rPr>
              <w:t>Максимальный срок</w:t>
            </w:r>
          </w:p>
        </w:tc>
        <w:tc>
          <w:tcPr>
            <w:tcW w:w="3225" w:type="dxa"/>
            <w:gridSpan w:val="2"/>
            <w:shd w:val="clear" w:color="auto" w:fill="D9D9D9" w:themeFill="background1" w:themeFillShade="D9"/>
          </w:tcPr>
          <w:p w:rsidR="00F33E29" w:rsidRPr="00F33E29" w:rsidRDefault="00F33E29" w:rsidP="006352DD">
            <w:pPr>
              <w:rPr>
                <w:color w:val="D9D9D9" w:themeColor="background1" w:themeShade="D9"/>
              </w:rPr>
            </w:pPr>
          </w:p>
        </w:tc>
        <w:tc>
          <w:tcPr>
            <w:tcW w:w="3043" w:type="dxa"/>
            <w:gridSpan w:val="2"/>
          </w:tcPr>
          <w:p w:rsidR="00F33E29" w:rsidRPr="00F33E29" w:rsidRDefault="00F33E29" w:rsidP="006352DD">
            <w:pPr>
              <w:jc w:val="center"/>
            </w:pPr>
            <w:r w:rsidRPr="00F33E29">
              <w:t>1095 дней</w:t>
            </w:r>
          </w:p>
        </w:tc>
      </w:tr>
      <w:tr w:rsidR="00F33E29" w:rsidRPr="00F33E29" w:rsidTr="006352DD">
        <w:trPr>
          <w:trHeight w:val="225"/>
        </w:trPr>
        <w:tc>
          <w:tcPr>
            <w:tcW w:w="4251" w:type="dxa"/>
            <w:vMerge w:val="restart"/>
          </w:tcPr>
          <w:p w:rsidR="00F33E29" w:rsidRPr="00F33E29" w:rsidRDefault="00F33E29" w:rsidP="006352DD">
            <w:pPr>
              <w:rPr>
                <w:b/>
              </w:rPr>
            </w:pPr>
            <w:r w:rsidRPr="00F33E29">
              <w:rPr>
                <w:b/>
              </w:rPr>
              <w:t>Минимальная сумма</w:t>
            </w:r>
          </w:p>
        </w:tc>
        <w:tc>
          <w:tcPr>
            <w:tcW w:w="1596" w:type="dxa"/>
          </w:tcPr>
          <w:p w:rsidR="00F33E29" w:rsidRPr="00F33E29" w:rsidRDefault="00F33E29" w:rsidP="006352DD">
            <w:r w:rsidRPr="00F33E29">
              <w:t>Рубли</w:t>
            </w:r>
          </w:p>
        </w:tc>
        <w:tc>
          <w:tcPr>
            <w:tcW w:w="1629" w:type="dxa"/>
          </w:tcPr>
          <w:p w:rsidR="00F33E29" w:rsidRPr="00F33E29" w:rsidRDefault="00F33E29" w:rsidP="006352DD">
            <w:r>
              <w:t>1</w:t>
            </w:r>
            <w:r w:rsidRPr="00F33E29">
              <w:t> 000 000</w:t>
            </w:r>
          </w:p>
        </w:tc>
        <w:tc>
          <w:tcPr>
            <w:tcW w:w="1586" w:type="dxa"/>
          </w:tcPr>
          <w:p w:rsidR="00F33E29" w:rsidRPr="00F33E29" w:rsidRDefault="00F33E29" w:rsidP="006352DD">
            <w:r w:rsidRPr="00F33E29">
              <w:t>Рубли</w:t>
            </w:r>
          </w:p>
        </w:tc>
        <w:tc>
          <w:tcPr>
            <w:tcW w:w="1457" w:type="dxa"/>
          </w:tcPr>
          <w:p w:rsidR="00F33E29" w:rsidRPr="00F33E29" w:rsidRDefault="00F33E29" w:rsidP="006352DD">
            <w:r w:rsidRPr="00F33E29">
              <w:t>1 000 000</w:t>
            </w:r>
          </w:p>
        </w:tc>
      </w:tr>
      <w:tr w:rsidR="00F33E29" w:rsidRPr="00F33E29" w:rsidTr="00E902A7">
        <w:trPr>
          <w:trHeight w:val="225"/>
        </w:trPr>
        <w:tc>
          <w:tcPr>
            <w:tcW w:w="4251" w:type="dxa"/>
            <w:vMerge/>
          </w:tcPr>
          <w:p w:rsidR="00F33E29" w:rsidRPr="00F33E29" w:rsidRDefault="00F33E29" w:rsidP="006352DD">
            <w:pPr>
              <w:rPr>
                <w:b/>
              </w:rPr>
            </w:pPr>
          </w:p>
        </w:tc>
        <w:tc>
          <w:tcPr>
            <w:tcW w:w="1596" w:type="dxa"/>
          </w:tcPr>
          <w:p w:rsidR="00F33E29" w:rsidRPr="00F33E29" w:rsidRDefault="00F33E29" w:rsidP="006352DD">
            <w:r w:rsidRPr="00F33E29">
              <w:t>Доллары США</w:t>
            </w:r>
          </w:p>
        </w:tc>
        <w:tc>
          <w:tcPr>
            <w:tcW w:w="1629" w:type="dxa"/>
            <w:vAlign w:val="center"/>
          </w:tcPr>
          <w:p w:rsidR="00F33E29" w:rsidRPr="00F33E29" w:rsidRDefault="00F33E29" w:rsidP="006352DD">
            <w:r>
              <w:t>5</w:t>
            </w:r>
            <w:r w:rsidRPr="00F33E29">
              <w:t>0 000</w:t>
            </w:r>
          </w:p>
        </w:tc>
        <w:tc>
          <w:tcPr>
            <w:tcW w:w="1586" w:type="dxa"/>
          </w:tcPr>
          <w:p w:rsidR="00F33E29" w:rsidRPr="00F33E29" w:rsidRDefault="00F33E29" w:rsidP="006352DD">
            <w:r w:rsidRPr="00F33E29">
              <w:t>Доллары США</w:t>
            </w:r>
          </w:p>
        </w:tc>
        <w:tc>
          <w:tcPr>
            <w:tcW w:w="1457" w:type="dxa"/>
            <w:vAlign w:val="center"/>
          </w:tcPr>
          <w:p w:rsidR="00F33E29" w:rsidRPr="00F33E29" w:rsidRDefault="00F33E29" w:rsidP="006352DD">
            <w:r w:rsidRPr="00F33E29">
              <w:t>30 000</w:t>
            </w:r>
          </w:p>
        </w:tc>
      </w:tr>
      <w:tr w:rsidR="00F33E29" w:rsidRPr="00F33E29" w:rsidTr="006352DD">
        <w:trPr>
          <w:trHeight w:val="676"/>
        </w:trPr>
        <w:tc>
          <w:tcPr>
            <w:tcW w:w="4251" w:type="dxa"/>
          </w:tcPr>
          <w:p w:rsidR="00F33E29" w:rsidRPr="00F33E29" w:rsidRDefault="00F33E29" w:rsidP="006352DD">
            <w:pPr>
              <w:rPr>
                <w:b/>
              </w:rPr>
            </w:pPr>
            <w:r w:rsidRPr="00F33E29">
              <w:rPr>
                <w:b/>
              </w:rPr>
              <w:t>Возможность досрочного и частичного истребования</w:t>
            </w:r>
          </w:p>
        </w:tc>
        <w:tc>
          <w:tcPr>
            <w:tcW w:w="3225" w:type="dxa"/>
            <w:gridSpan w:val="2"/>
          </w:tcPr>
          <w:p w:rsidR="00F33E29" w:rsidRPr="00F33E29" w:rsidRDefault="00F33E29" w:rsidP="006352DD">
            <w:pPr>
              <w:jc w:val="center"/>
            </w:pPr>
            <w:r w:rsidRPr="00F33E29">
              <w:rPr>
                <w:color w:val="000000" w:themeColor="text1"/>
                <w:sz w:val="22"/>
                <w:szCs w:val="22"/>
              </w:rPr>
              <w:t xml:space="preserve">проценты по вкладу, пересчитываются исходя из ставки 0,01 % </w:t>
            </w:r>
            <w:proofErr w:type="gramStart"/>
            <w:r w:rsidRPr="00F33E29">
              <w:rPr>
                <w:color w:val="000000" w:themeColor="text1"/>
                <w:sz w:val="22"/>
                <w:szCs w:val="22"/>
              </w:rPr>
              <w:t>годовых</w:t>
            </w:r>
            <w:proofErr w:type="gramEnd"/>
          </w:p>
        </w:tc>
        <w:tc>
          <w:tcPr>
            <w:tcW w:w="3043" w:type="dxa"/>
            <w:gridSpan w:val="2"/>
          </w:tcPr>
          <w:p w:rsidR="00F33E29" w:rsidRPr="00F33E29" w:rsidRDefault="00F33E29" w:rsidP="006352DD">
            <w:pPr>
              <w:jc w:val="center"/>
            </w:pPr>
            <w:r w:rsidRPr="00F33E29">
              <w:rPr>
                <w:color w:val="000000" w:themeColor="text1"/>
                <w:sz w:val="22"/>
                <w:szCs w:val="22"/>
              </w:rPr>
              <w:t xml:space="preserve">проценты по вкладу, пересчитываются исходя из ставки 0,01 % </w:t>
            </w:r>
            <w:proofErr w:type="gramStart"/>
            <w:r w:rsidRPr="00F33E29">
              <w:rPr>
                <w:color w:val="000000" w:themeColor="text1"/>
                <w:sz w:val="22"/>
                <w:szCs w:val="22"/>
              </w:rPr>
              <w:t>годовых</w:t>
            </w:r>
            <w:proofErr w:type="gramEnd"/>
          </w:p>
        </w:tc>
      </w:tr>
      <w:tr w:rsidR="00F33E29" w:rsidRPr="00F33E29" w:rsidTr="006352DD">
        <w:trPr>
          <w:trHeight w:val="676"/>
        </w:trPr>
        <w:tc>
          <w:tcPr>
            <w:tcW w:w="4251" w:type="dxa"/>
          </w:tcPr>
          <w:p w:rsidR="00F33E29" w:rsidRPr="00F33E29" w:rsidRDefault="00F33E29" w:rsidP="006352DD">
            <w:pPr>
              <w:rPr>
                <w:b/>
              </w:rPr>
            </w:pPr>
            <w:r w:rsidRPr="00F33E29">
              <w:rPr>
                <w:b/>
              </w:rPr>
              <w:t>Возможность пополнения депозита</w:t>
            </w:r>
          </w:p>
        </w:tc>
        <w:tc>
          <w:tcPr>
            <w:tcW w:w="3225" w:type="dxa"/>
            <w:gridSpan w:val="2"/>
          </w:tcPr>
          <w:p w:rsidR="00F33E29" w:rsidRPr="00F33E29" w:rsidRDefault="00F33E29" w:rsidP="006352DD">
            <w:pPr>
              <w:jc w:val="center"/>
            </w:pPr>
            <w:r w:rsidRPr="00F33E29">
              <w:t>Нет</w:t>
            </w:r>
          </w:p>
        </w:tc>
        <w:tc>
          <w:tcPr>
            <w:tcW w:w="3043" w:type="dxa"/>
            <w:gridSpan w:val="2"/>
          </w:tcPr>
          <w:p w:rsidR="00F33E29" w:rsidRPr="00F33E29" w:rsidRDefault="00F33E29" w:rsidP="006352DD">
            <w:pPr>
              <w:jc w:val="center"/>
            </w:pPr>
            <w:r w:rsidRPr="00F33E29">
              <w:t>Нет</w:t>
            </w:r>
          </w:p>
        </w:tc>
      </w:tr>
      <w:tr w:rsidR="00F33E29" w:rsidRPr="00F33E29" w:rsidTr="006352DD">
        <w:trPr>
          <w:trHeight w:val="676"/>
        </w:trPr>
        <w:tc>
          <w:tcPr>
            <w:tcW w:w="4251" w:type="dxa"/>
          </w:tcPr>
          <w:p w:rsidR="00F33E29" w:rsidRPr="00F33E29" w:rsidRDefault="00F33E29" w:rsidP="006352DD">
            <w:pPr>
              <w:rPr>
                <w:b/>
              </w:rPr>
            </w:pPr>
            <w:r w:rsidRPr="00F33E29">
              <w:rPr>
                <w:b/>
              </w:rPr>
              <w:t>Выплата процентов</w:t>
            </w:r>
          </w:p>
        </w:tc>
        <w:tc>
          <w:tcPr>
            <w:tcW w:w="3225" w:type="dxa"/>
            <w:gridSpan w:val="2"/>
          </w:tcPr>
          <w:p w:rsidR="00F33E29" w:rsidRPr="00F33E29" w:rsidRDefault="00F33E29" w:rsidP="006352DD">
            <w:pPr>
              <w:jc w:val="center"/>
            </w:pPr>
            <w:r w:rsidRPr="00F33E29">
              <w:t>в конце срока депозита</w:t>
            </w:r>
          </w:p>
        </w:tc>
        <w:tc>
          <w:tcPr>
            <w:tcW w:w="3043" w:type="dxa"/>
            <w:gridSpan w:val="2"/>
          </w:tcPr>
          <w:p w:rsidR="00F33E29" w:rsidRPr="00F33E29" w:rsidRDefault="00F33E29" w:rsidP="006352DD">
            <w:pPr>
              <w:jc w:val="center"/>
            </w:pPr>
            <w:r w:rsidRPr="00F33E29">
              <w:t>в конце срока депозита</w:t>
            </w:r>
          </w:p>
        </w:tc>
      </w:tr>
      <w:tr w:rsidR="00F33E29" w:rsidRPr="00F33E29" w:rsidTr="006352DD">
        <w:trPr>
          <w:trHeight w:val="676"/>
        </w:trPr>
        <w:tc>
          <w:tcPr>
            <w:tcW w:w="4251" w:type="dxa"/>
          </w:tcPr>
          <w:p w:rsidR="00F33E29" w:rsidRPr="00F33E29" w:rsidRDefault="00F33E29" w:rsidP="006352DD">
            <w:pPr>
              <w:rPr>
                <w:b/>
              </w:rPr>
            </w:pPr>
            <w:r w:rsidRPr="00F33E29">
              <w:rPr>
                <w:b/>
              </w:rPr>
              <w:t>Процентная ставка</w:t>
            </w:r>
          </w:p>
        </w:tc>
        <w:tc>
          <w:tcPr>
            <w:tcW w:w="3225" w:type="dxa"/>
            <w:gridSpan w:val="2"/>
          </w:tcPr>
          <w:p w:rsidR="00F33E29" w:rsidRPr="00F33E29" w:rsidRDefault="00F33E29" w:rsidP="006352DD">
            <w:pPr>
              <w:jc w:val="center"/>
            </w:pPr>
            <w:r>
              <w:t>1-9</w:t>
            </w:r>
            <w:r w:rsidRPr="00F33E29">
              <w:t>%</w:t>
            </w:r>
          </w:p>
        </w:tc>
        <w:tc>
          <w:tcPr>
            <w:tcW w:w="3043" w:type="dxa"/>
            <w:gridSpan w:val="2"/>
          </w:tcPr>
          <w:p w:rsidR="00F33E29" w:rsidRPr="00F33E29" w:rsidRDefault="00F33E29" w:rsidP="006352DD">
            <w:pPr>
              <w:jc w:val="center"/>
            </w:pPr>
            <w:r>
              <w:t>1-1</w:t>
            </w:r>
            <w:r w:rsidRPr="00F33E29">
              <w:t>0%</w:t>
            </w:r>
          </w:p>
        </w:tc>
      </w:tr>
    </w:tbl>
    <w:p w:rsidR="00F33E29" w:rsidRPr="00F33E29" w:rsidRDefault="00F33E29" w:rsidP="00F33E29">
      <w:pPr>
        <w:jc w:val="both"/>
      </w:pPr>
      <w:r w:rsidRPr="00F33E29">
        <w:t xml:space="preserve">При досрочном или частичном снятии </w:t>
      </w:r>
      <w:r w:rsidRPr="00F33E29">
        <w:rPr>
          <w:rFonts w:eastAsia="Courier New"/>
          <w:color w:val="000000"/>
          <w:sz w:val="22"/>
          <w:szCs w:val="22"/>
          <w:lang w:bidi="ru-RU"/>
        </w:rPr>
        <w:t xml:space="preserve">суммы Депозита проценты выплачиваются по ставке - 0,01% </w:t>
      </w:r>
      <w:proofErr w:type="gramStart"/>
      <w:r w:rsidRPr="00F33E29">
        <w:rPr>
          <w:rFonts w:eastAsia="Courier New"/>
          <w:color w:val="000000"/>
          <w:sz w:val="22"/>
          <w:szCs w:val="22"/>
          <w:lang w:bidi="ru-RU"/>
        </w:rPr>
        <w:t>годовых</w:t>
      </w:r>
      <w:proofErr w:type="gramEnd"/>
      <w:r w:rsidRPr="00F33E29">
        <w:rPr>
          <w:rFonts w:eastAsia="Courier New"/>
          <w:color w:val="000000"/>
          <w:sz w:val="22"/>
          <w:szCs w:val="22"/>
          <w:lang w:bidi="ru-RU"/>
        </w:rPr>
        <w:t>.</w:t>
      </w:r>
    </w:p>
    <w:p w:rsidR="00F33E29" w:rsidRPr="00F33E29" w:rsidRDefault="00F33E29" w:rsidP="00F33E29">
      <w:pPr>
        <w:jc w:val="both"/>
      </w:pPr>
    </w:p>
    <w:p w:rsidR="00F33E29" w:rsidRPr="00F33E29" w:rsidRDefault="00F33E29" w:rsidP="00F33E29">
      <w:pPr>
        <w:jc w:val="both"/>
      </w:pPr>
      <w:r w:rsidRPr="00F33E29">
        <w:rPr>
          <w:spacing w:val="-5"/>
        </w:rPr>
        <w:t xml:space="preserve">Уведомление </w:t>
      </w:r>
      <w:r w:rsidRPr="00F33E29">
        <w:t xml:space="preserve">о частичном или досрочном истребовании вклада </w:t>
      </w:r>
      <w:r w:rsidRPr="00F33E29">
        <w:rPr>
          <w:spacing w:val="-5"/>
        </w:rPr>
        <w:t>направляется в Банк не позднее, чем за 3 (три) рабочих дня до предполагаемой даты частичного досрочного снятия сре</w:t>
      </w:r>
      <w:proofErr w:type="gramStart"/>
      <w:r w:rsidRPr="00F33E29">
        <w:rPr>
          <w:spacing w:val="-5"/>
        </w:rPr>
        <w:t>дств с д</w:t>
      </w:r>
      <w:proofErr w:type="gramEnd"/>
      <w:r w:rsidRPr="00F33E29">
        <w:rPr>
          <w:spacing w:val="-5"/>
        </w:rPr>
        <w:t>епозитного вклада.</w:t>
      </w:r>
    </w:p>
    <w:p w:rsidR="00F33E29" w:rsidRPr="00F33E29" w:rsidRDefault="00F33E29" w:rsidP="00F33E29">
      <w:pPr>
        <w:jc w:val="both"/>
        <w:rPr>
          <w:spacing w:val="-5"/>
        </w:rPr>
      </w:pPr>
    </w:p>
    <w:p w:rsidR="00F33E29" w:rsidRPr="00F33E29" w:rsidRDefault="00F33E29" w:rsidP="00F33E29">
      <w:pPr>
        <w:jc w:val="both"/>
        <w:rPr>
          <w:spacing w:val="-5"/>
        </w:rPr>
      </w:pPr>
      <w:r w:rsidRPr="00F33E29">
        <w:rPr>
          <w:spacing w:val="-5"/>
        </w:rPr>
        <w:t xml:space="preserve">Заявка Вкладчика на размещение </w:t>
      </w:r>
      <w:r w:rsidR="006352DD">
        <w:rPr>
          <w:spacing w:val="-5"/>
        </w:rPr>
        <w:t>Д</w:t>
      </w:r>
      <w:r w:rsidRPr="00F33E29">
        <w:rPr>
          <w:spacing w:val="-5"/>
        </w:rPr>
        <w:t xml:space="preserve">епозита, оформленная надлежащим образом, направляется не позднее </w:t>
      </w:r>
      <w:r>
        <w:rPr>
          <w:spacing w:val="-5"/>
        </w:rPr>
        <w:t>14-0</w:t>
      </w:r>
      <w:r w:rsidRPr="00F33E29">
        <w:rPr>
          <w:spacing w:val="-5"/>
        </w:rPr>
        <w:t xml:space="preserve">0 часов по московскому времени (Приложение №1 к настоящему Соглашению). </w:t>
      </w:r>
    </w:p>
    <w:p w:rsidR="00F33E29" w:rsidRPr="00F33E29" w:rsidRDefault="00F33E29" w:rsidP="00F33E29">
      <w:pPr>
        <w:jc w:val="both"/>
        <w:rPr>
          <w:spacing w:val="-5"/>
        </w:rPr>
      </w:pPr>
    </w:p>
    <w:p w:rsidR="00F33E29" w:rsidRPr="00F33E29" w:rsidRDefault="00F33E29" w:rsidP="00F33E29">
      <w:pPr>
        <w:jc w:val="both"/>
        <w:rPr>
          <w:spacing w:val="-5"/>
        </w:rPr>
      </w:pPr>
      <w:r w:rsidRPr="00F33E29">
        <w:rPr>
          <w:spacing w:val="-5"/>
        </w:rPr>
        <w:t xml:space="preserve">Подтверждение Банка на размещение Депозита направляется Вкладчику не позднее </w:t>
      </w:r>
      <w:r>
        <w:rPr>
          <w:spacing w:val="-5"/>
        </w:rPr>
        <w:t>15-0</w:t>
      </w:r>
      <w:r w:rsidRPr="00F33E29">
        <w:rPr>
          <w:spacing w:val="-5"/>
        </w:rPr>
        <w:t>0 часов по московскому времени (Приложение № 2 к настоящему Соглашению).</w:t>
      </w:r>
    </w:p>
    <w:p w:rsidR="00F33E29" w:rsidRPr="00F33E29" w:rsidRDefault="00F33E29" w:rsidP="00F33E29">
      <w:pPr>
        <w:jc w:val="both"/>
        <w:rPr>
          <w:spacing w:val="-5"/>
        </w:rPr>
      </w:pPr>
    </w:p>
    <w:p w:rsidR="00F33E29" w:rsidRPr="00F33E29" w:rsidRDefault="00F33E29" w:rsidP="00F33E29">
      <w:pPr>
        <w:jc w:val="both"/>
      </w:pPr>
      <w:r w:rsidRPr="00F33E29">
        <w:rPr>
          <w:spacing w:val="-5"/>
        </w:rPr>
        <w:t>Вкладчик о</w:t>
      </w:r>
      <w:r>
        <w:rPr>
          <w:spacing w:val="-5"/>
        </w:rPr>
        <w:t>бязан обеспечить наличие суммы Д</w:t>
      </w:r>
      <w:r w:rsidRPr="00F33E29">
        <w:rPr>
          <w:spacing w:val="-5"/>
        </w:rPr>
        <w:t>епозита</w:t>
      </w:r>
      <w:r w:rsidRPr="00F33E29">
        <w:t>, на депозитном счете не позднее 1</w:t>
      </w:r>
      <w:r>
        <w:t>6</w:t>
      </w:r>
      <w:r w:rsidRPr="00F33E29">
        <w:t>-00 часов по московскому времени</w:t>
      </w:r>
      <w:r w:rsidRPr="00F33E29">
        <w:rPr>
          <w:spacing w:val="-5"/>
        </w:rPr>
        <w:t xml:space="preserve">. </w:t>
      </w:r>
    </w:p>
    <w:p w:rsidR="00B8231E" w:rsidRPr="00B8231E" w:rsidRDefault="00B8231E" w:rsidP="00B8231E">
      <w:pPr>
        <w:jc w:val="both"/>
      </w:pPr>
    </w:p>
    <w:p w:rsidR="00B8231E" w:rsidRDefault="00B8231E" w:rsidP="002773D6">
      <w:pPr>
        <w:jc w:val="both"/>
        <w:rPr>
          <w:sz w:val="20"/>
          <w:szCs w:val="20"/>
        </w:rPr>
      </w:pPr>
    </w:p>
    <w:sectPr w:rsidR="00B8231E" w:rsidSect="00097536">
      <w:footerReference w:type="default" r:id="rId10"/>
      <w:pgSz w:w="11906" w:h="16838"/>
      <w:pgMar w:top="425" w:right="425"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AE6" w:rsidRDefault="00D64AE6" w:rsidP="00137224">
      <w:r>
        <w:separator/>
      </w:r>
    </w:p>
  </w:endnote>
  <w:endnote w:type="continuationSeparator" w:id="0">
    <w:p w:rsidR="00D64AE6" w:rsidRDefault="00D64AE6" w:rsidP="0013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C0C" w:rsidRDefault="00214C0C">
    <w:pPr>
      <w:pStyle w:val="af9"/>
      <w:jc w:val="right"/>
    </w:pPr>
  </w:p>
  <w:p w:rsidR="00214C0C" w:rsidRDefault="00214C0C">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AE6" w:rsidRDefault="00D64AE6" w:rsidP="00137224">
      <w:r>
        <w:separator/>
      </w:r>
    </w:p>
  </w:footnote>
  <w:footnote w:type="continuationSeparator" w:id="0">
    <w:p w:rsidR="00D64AE6" w:rsidRDefault="00D64AE6" w:rsidP="00137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0000B"/>
    <w:multiLevelType w:val="multilevel"/>
    <w:tmpl w:val="0000000A"/>
    <w:lvl w:ilvl="0">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5.4.1.%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nsid w:val="0000000D"/>
    <w:multiLevelType w:val="multilevel"/>
    <w:tmpl w:val="0000000C"/>
    <w:lvl w:ilvl="0">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5.4.1.2.%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
    <w:nsid w:val="0000000F"/>
    <w:multiLevelType w:val="multilevel"/>
    <w:tmpl w:val="0000000E"/>
    <w:lvl w:ilvl="0">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
    <w:nsid w:val="00000011"/>
    <w:multiLevelType w:val="multilevel"/>
    <w:tmpl w:val="00000010"/>
    <w:lvl w:ilvl="0">
      <w:start w:val="1"/>
      <w:numFmt w:val="decimal"/>
      <w:lvlText w:val="6.2.%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3"/>
      <w:numFmt w:val="decimal"/>
      <w:lvlText w:val="%1.%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nsid w:val="00000013"/>
    <w:multiLevelType w:val="multilevel"/>
    <w:tmpl w:val="0000001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6">
    <w:nsid w:val="00000015"/>
    <w:multiLevelType w:val="multilevel"/>
    <w:tmpl w:val="00000014"/>
    <w:lvl w:ilvl="0">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7.3.%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nsid w:val="0000001B"/>
    <w:multiLevelType w:val="multilevel"/>
    <w:tmpl w:val="0000001A"/>
    <w:lvl w:ilvl="0">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1.%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nsid w:val="08083B66"/>
    <w:multiLevelType w:val="hybridMultilevel"/>
    <w:tmpl w:val="2C8A150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CF01B8"/>
    <w:multiLevelType w:val="hybridMultilevel"/>
    <w:tmpl w:val="C7E89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D64965"/>
    <w:multiLevelType w:val="multilevel"/>
    <w:tmpl w:val="CC6A92CA"/>
    <w:lvl w:ilvl="0">
      <w:start w:val="7"/>
      <w:numFmt w:val="decimal"/>
      <w:lvlText w:val="%1."/>
      <w:lvlJc w:val="left"/>
      <w:pPr>
        <w:ind w:left="360" w:hanging="360"/>
      </w:pPr>
      <w:rPr>
        <w:rFonts w:hint="default"/>
        <w:color w:val="000000"/>
      </w:rPr>
    </w:lvl>
    <w:lvl w:ilvl="1">
      <w:start w:val="4"/>
      <w:numFmt w:val="decimal"/>
      <w:lvlText w:val="%1.%2."/>
      <w:lvlJc w:val="left"/>
      <w:pPr>
        <w:ind w:left="840" w:hanging="360"/>
      </w:pPr>
      <w:rPr>
        <w:rFonts w:hint="default"/>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280" w:hanging="1440"/>
      </w:pPr>
      <w:rPr>
        <w:rFonts w:hint="default"/>
        <w:color w:val="000000"/>
      </w:rPr>
    </w:lvl>
  </w:abstractNum>
  <w:abstractNum w:abstractNumId="11">
    <w:nsid w:val="35A23EAD"/>
    <w:multiLevelType w:val="hybridMultilevel"/>
    <w:tmpl w:val="C1F0C6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0005A4"/>
    <w:multiLevelType w:val="multilevel"/>
    <w:tmpl w:val="1278DBD4"/>
    <w:lvl w:ilvl="0">
      <w:start w:val="5"/>
      <w:numFmt w:val="decimal"/>
      <w:lvlText w:val="%1."/>
      <w:lvlJc w:val="left"/>
      <w:pPr>
        <w:ind w:left="360" w:hanging="360"/>
      </w:pPr>
      <w:rPr>
        <w:rFonts w:hint="default"/>
        <w:color w:val="000000"/>
      </w:rPr>
    </w:lvl>
    <w:lvl w:ilvl="1">
      <w:start w:val="3"/>
      <w:numFmt w:val="decimal"/>
      <w:lvlText w:val="%1.%2."/>
      <w:lvlJc w:val="left"/>
      <w:pPr>
        <w:ind w:left="880" w:hanging="360"/>
      </w:pPr>
      <w:rPr>
        <w:rFonts w:hint="default"/>
        <w:color w:val="000000"/>
      </w:rPr>
    </w:lvl>
    <w:lvl w:ilvl="2">
      <w:start w:val="1"/>
      <w:numFmt w:val="decimal"/>
      <w:lvlText w:val="%1.%2.%3."/>
      <w:lvlJc w:val="left"/>
      <w:pPr>
        <w:ind w:left="1760" w:hanging="720"/>
      </w:pPr>
      <w:rPr>
        <w:rFonts w:hint="default"/>
        <w:color w:val="000000"/>
      </w:rPr>
    </w:lvl>
    <w:lvl w:ilvl="3">
      <w:start w:val="1"/>
      <w:numFmt w:val="decimal"/>
      <w:lvlText w:val="%1.%2.%3.%4."/>
      <w:lvlJc w:val="left"/>
      <w:pPr>
        <w:ind w:left="2280" w:hanging="720"/>
      </w:pPr>
      <w:rPr>
        <w:rFonts w:hint="default"/>
        <w:color w:val="000000"/>
      </w:rPr>
    </w:lvl>
    <w:lvl w:ilvl="4">
      <w:start w:val="1"/>
      <w:numFmt w:val="decimal"/>
      <w:lvlText w:val="%1.%2.%3.%4.%5."/>
      <w:lvlJc w:val="left"/>
      <w:pPr>
        <w:ind w:left="2800" w:hanging="720"/>
      </w:pPr>
      <w:rPr>
        <w:rFonts w:hint="default"/>
        <w:color w:val="000000"/>
      </w:rPr>
    </w:lvl>
    <w:lvl w:ilvl="5">
      <w:start w:val="1"/>
      <w:numFmt w:val="decimal"/>
      <w:lvlText w:val="%1.%2.%3.%4.%5.%6."/>
      <w:lvlJc w:val="left"/>
      <w:pPr>
        <w:ind w:left="3680" w:hanging="1080"/>
      </w:pPr>
      <w:rPr>
        <w:rFonts w:hint="default"/>
        <w:color w:val="000000"/>
      </w:rPr>
    </w:lvl>
    <w:lvl w:ilvl="6">
      <w:start w:val="1"/>
      <w:numFmt w:val="decimal"/>
      <w:lvlText w:val="%1.%2.%3.%4.%5.%6.%7."/>
      <w:lvlJc w:val="left"/>
      <w:pPr>
        <w:ind w:left="4200" w:hanging="1080"/>
      </w:pPr>
      <w:rPr>
        <w:rFonts w:hint="default"/>
        <w:color w:val="000000"/>
      </w:rPr>
    </w:lvl>
    <w:lvl w:ilvl="7">
      <w:start w:val="1"/>
      <w:numFmt w:val="decimal"/>
      <w:lvlText w:val="%1.%2.%3.%4.%5.%6.%7.%8."/>
      <w:lvlJc w:val="left"/>
      <w:pPr>
        <w:ind w:left="5080" w:hanging="1440"/>
      </w:pPr>
      <w:rPr>
        <w:rFonts w:hint="default"/>
        <w:color w:val="000000"/>
      </w:rPr>
    </w:lvl>
    <w:lvl w:ilvl="8">
      <w:start w:val="1"/>
      <w:numFmt w:val="decimal"/>
      <w:lvlText w:val="%1.%2.%3.%4.%5.%6.%7.%8.%9."/>
      <w:lvlJc w:val="left"/>
      <w:pPr>
        <w:ind w:left="5600" w:hanging="1440"/>
      </w:pPr>
      <w:rPr>
        <w:rFonts w:hint="default"/>
        <w:color w:val="000000"/>
      </w:rPr>
    </w:lvl>
  </w:abstractNum>
  <w:abstractNum w:abstractNumId="13">
    <w:nsid w:val="3939026E"/>
    <w:multiLevelType w:val="multilevel"/>
    <w:tmpl w:val="BFDE62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4B508A"/>
    <w:multiLevelType w:val="multilevel"/>
    <w:tmpl w:val="E39A06DE"/>
    <w:lvl w:ilvl="0">
      <w:start w:val="9"/>
      <w:numFmt w:val="decimal"/>
      <w:lvlText w:val="%1."/>
      <w:lvlJc w:val="left"/>
      <w:pPr>
        <w:ind w:left="360" w:hanging="360"/>
      </w:pPr>
      <w:rPr>
        <w:rFonts w:hint="default"/>
        <w:color w:val="000000"/>
      </w:rPr>
    </w:lvl>
    <w:lvl w:ilvl="1">
      <w:start w:val="1"/>
      <w:numFmt w:val="decimal"/>
      <w:lvlText w:val="%1.%2."/>
      <w:lvlJc w:val="left"/>
      <w:pPr>
        <w:ind w:left="920" w:hanging="360"/>
      </w:pPr>
      <w:rPr>
        <w:rFonts w:hint="default"/>
        <w:color w:val="000000"/>
      </w:rPr>
    </w:lvl>
    <w:lvl w:ilvl="2">
      <w:start w:val="1"/>
      <w:numFmt w:val="decimal"/>
      <w:lvlText w:val="%1.%2.%3."/>
      <w:lvlJc w:val="left"/>
      <w:pPr>
        <w:ind w:left="1840" w:hanging="720"/>
      </w:pPr>
      <w:rPr>
        <w:rFonts w:hint="default"/>
        <w:color w:val="000000"/>
      </w:rPr>
    </w:lvl>
    <w:lvl w:ilvl="3">
      <w:start w:val="1"/>
      <w:numFmt w:val="decimal"/>
      <w:lvlText w:val="%1.%2.%3.%4."/>
      <w:lvlJc w:val="left"/>
      <w:pPr>
        <w:ind w:left="2400" w:hanging="720"/>
      </w:pPr>
      <w:rPr>
        <w:rFonts w:hint="default"/>
        <w:color w:val="000000"/>
      </w:rPr>
    </w:lvl>
    <w:lvl w:ilvl="4">
      <w:start w:val="1"/>
      <w:numFmt w:val="decimal"/>
      <w:lvlText w:val="%1.%2.%3.%4.%5."/>
      <w:lvlJc w:val="left"/>
      <w:pPr>
        <w:ind w:left="2960" w:hanging="720"/>
      </w:pPr>
      <w:rPr>
        <w:rFonts w:hint="default"/>
        <w:color w:val="000000"/>
      </w:rPr>
    </w:lvl>
    <w:lvl w:ilvl="5">
      <w:start w:val="1"/>
      <w:numFmt w:val="decimal"/>
      <w:lvlText w:val="%1.%2.%3.%4.%5.%6."/>
      <w:lvlJc w:val="left"/>
      <w:pPr>
        <w:ind w:left="3880" w:hanging="1080"/>
      </w:pPr>
      <w:rPr>
        <w:rFonts w:hint="default"/>
        <w:color w:val="000000"/>
      </w:rPr>
    </w:lvl>
    <w:lvl w:ilvl="6">
      <w:start w:val="1"/>
      <w:numFmt w:val="decimal"/>
      <w:lvlText w:val="%1.%2.%3.%4.%5.%6.%7."/>
      <w:lvlJc w:val="left"/>
      <w:pPr>
        <w:ind w:left="4440" w:hanging="1080"/>
      </w:pPr>
      <w:rPr>
        <w:rFonts w:hint="default"/>
        <w:color w:val="000000"/>
      </w:rPr>
    </w:lvl>
    <w:lvl w:ilvl="7">
      <w:start w:val="1"/>
      <w:numFmt w:val="decimal"/>
      <w:lvlText w:val="%1.%2.%3.%4.%5.%6.%7.%8."/>
      <w:lvlJc w:val="left"/>
      <w:pPr>
        <w:ind w:left="5360" w:hanging="1440"/>
      </w:pPr>
      <w:rPr>
        <w:rFonts w:hint="default"/>
        <w:color w:val="000000"/>
      </w:rPr>
    </w:lvl>
    <w:lvl w:ilvl="8">
      <w:start w:val="1"/>
      <w:numFmt w:val="decimal"/>
      <w:lvlText w:val="%1.%2.%3.%4.%5.%6.%7.%8.%9."/>
      <w:lvlJc w:val="left"/>
      <w:pPr>
        <w:ind w:left="5920" w:hanging="1440"/>
      </w:pPr>
      <w:rPr>
        <w:rFonts w:hint="default"/>
        <w:color w:val="000000"/>
      </w:rPr>
    </w:lvl>
  </w:abstractNum>
  <w:abstractNum w:abstractNumId="15">
    <w:nsid w:val="44E67FFA"/>
    <w:multiLevelType w:val="hybridMultilevel"/>
    <w:tmpl w:val="EFF6783E"/>
    <w:lvl w:ilvl="0" w:tplc="04190001">
      <w:start w:val="1"/>
      <w:numFmt w:val="bullet"/>
      <w:lvlText w:val=""/>
      <w:lvlJc w:val="left"/>
      <w:pPr>
        <w:ind w:left="1240" w:hanging="360"/>
      </w:pPr>
      <w:rPr>
        <w:rFonts w:ascii="Symbol" w:hAnsi="Symbol"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6">
    <w:nsid w:val="4E206D49"/>
    <w:multiLevelType w:val="hybridMultilevel"/>
    <w:tmpl w:val="AE58F63E"/>
    <w:lvl w:ilvl="0" w:tplc="04190001">
      <w:start w:val="1"/>
      <w:numFmt w:val="bullet"/>
      <w:lvlText w:val=""/>
      <w:lvlJc w:val="left"/>
      <w:pPr>
        <w:ind w:left="1240" w:hanging="360"/>
      </w:pPr>
      <w:rPr>
        <w:rFonts w:ascii="Symbol" w:hAnsi="Symbol"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7">
    <w:nsid w:val="58D648E7"/>
    <w:multiLevelType w:val="multilevel"/>
    <w:tmpl w:val="003079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6667FA"/>
    <w:multiLevelType w:val="hybridMultilevel"/>
    <w:tmpl w:val="401031B6"/>
    <w:lvl w:ilvl="0" w:tplc="81029F0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2A1115D"/>
    <w:multiLevelType w:val="multilevel"/>
    <w:tmpl w:val="8F2E5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7072E1"/>
    <w:multiLevelType w:val="hybridMultilevel"/>
    <w:tmpl w:val="BF940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3D59A3"/>
    <w:multiLevelType w:val="multilevel"/>
    <w:tmpl w:val="F4E8FD8A"/>
    <w:lvl w:ilvl="0">
      <w:start w:val="7"/>
      <w:numFmt w:val="decimal"/>
      <w:lvlText w:val="%1."/>
      <w:lvlJc w:val="left"/>
      <w:pPr>
        <w:ind w:left="360" w:hanging="360"/>
      </w:pPr>
      <w:rPr>
        <w:rFonts w:hint="default"/>
        <w:color w:val="000000"/>
      </w:rPr>
    </w:lvl>
    <w:lvl w:ilvl="1">
      <w:start w:val="1"/>
      <w:numFmt w:val="decimal"/>
      <w:lvlText w:val="%1.%2."/>
      <w:lvlJc w:val="left"/>
      <w:pPr>
        <w:ind w:left="885" w:hanging="360"/>
      </w:pPr>
      <w:rPr>
        <w:rFonts w:hint="default"/>
        <w:color w:val="000000"/>
      </w:rPr>
    </w:lvl>
    <w:lvl w:ilvl="2">
      <w:start w:val="1"/>
      <w:numFmt w:val="decimal"/>
      <w:lvlText w:val="%1.%2.%3."/>
      <w:lvlJc w:val="left"/>
      <w:pPr>
        <w:ind w:left="1770" w:hanging="720"/>
      </w:pPr>
      <w:rPr>
        <w:rFonts w:hint="default"/>
        <w:color w:val="000000"/>
      </w:rPr>
    </w:lvl>
    <w:lvl w:ilvl="3">
      <w:start w:val="1"/>
      <w:numFmt w:val="decimal"/>
      <w:lvlText w:val="%1.%2.%3.%4."/>
      <w:lvlJc w:val="left"/>
      <w:pPr>
        <w:ind w:left="2295" w:hanging="720"/>
      </w:pPr>
      <w:rPr>
        <w:rFonts w:hint="default"/>
        <w:color w:val="000000"/>
      </w:rPr>
    </w:lvl>
    <w:lvl w:ilvl="4">
      <w:start w:val="1"/>
      <w:numFmt w:val="decimal"/>
      <w:lvlText w:val="%1.%2.%3.%4.%5."/>
      <w:lvlJc w:val="left"/>
      <w:pPr>
        <w:ind w:left="2820" w:hanging="720"/>
      </w:pPr>
      <w:rPr>
        <w:rFonts w:hint="default"/>
        <w:color w:val="000000"/>
      </w:rPr>
    </w:lvl>
    <w:lvl w:ilvl="5">
      <w:start w:val="1"/>
      <w:numFmt w:val="decimal"/>
      <w:lvlText w:val="%1.%2.%3.%4.%5.%6."/>
      <w:lvlJc w:val="left"/>
      <w:pPr>
        <w:ind w:left="3705" w:hanging="1080"/>
      </w:pPr>
      <w:rPr>
        <w:rFonts w:hint="default"/>
        <w:color w:val="000000"/>
      </w:rPr>
    </w:lvl>
    <w:lvl w:ilvl="6">
      <w:start w:val="1"/>
      <w:numFmt w:val="decimal"/>
      <w:lvlText w:val="%1.%2.%3.%4.%5.%6.%7."/>
      <w:lvlJc w:val="left"/>
      <w:pPr>
        <w:ind w:left="4230" w:hanging="1080"/>
      </w:pPr>
      <w:rPr>
        <w:rFonts w:hint="default"/>
        <w:color w:val="000000"/>
      </w:rPr>
    </w:lvl>
    <w:lvl w:ilvl="7">
      <w:start w:val="1"/>
      <w:numFmt w:val="decimal"/>
      <w:lvlText w:val="%1.%2.%3.%4.%5.%6.%7.%8."/>
      <w:lvlJc w:val="left"/>
      <w:pPr>
        <w:ind w:left="5115" w:hanging="1440"/>
      </w:pPr>
      <w:rPr>
        <w:rFonts w:hint="default"/>
        <w:color w:val="000000"/>
      </w:rPr>
    </w:lvl>
    <w:lvl w:ilvl="8">
      <w:start w:val="1"/>
      <w:numFmt w:val="decimal"/>
      <w:lvlText w:val="%1.%2.%3.%4.%5.%6.%7.%8.%9."/>
      <w:lvlJc w:val="left"/>
      <w:pPr>
        <w:ind w:left="5640" w:hanging="1440"/>
      </w:pPr>
      <w:rPr>
        <w:rFonts w:hint="default"/>
        <w:color w:val="000000"/>
      </w:rPr>
    </w:lvl>
  </w:abstractNum>
  <w:num w:numId="1">
    <w:abstractNumId w:val="0"/>
  </w:num>
  <w:num w:numId="2">
    <w:abstractNumId w:val="12"/>
  </w:num>
  <w:num w:numId="3">
    <w:abstractNumId w:val="1"/>
  </w:num>
  <w:num w:numId="4">
    <w:abstractNumId w:val="2"/>
  </w:num>
  <w:num w:numId="5">
    <w:abstractNumId w:val="3"/>
  </w:num>
  <w:num w:numId="6">
    <w:abstractNumId w:val="4"/>
  </w:num>
  <w:num w:numId="7">
    <w:abstractNumId w:val="5"/>
  </w:num>
  <w:num w:numId="8">
    <w:abstractNumId w:val="21"/>
  </w:num>
  <w:num w:numId="9">
    <w:abstractNumId w:val="6"/>
  </w:num>
  <w:num w:numId="10">
    <w:abstractNumId w:val="10"/>
  </w:num>
  <w:num w:numId="11">
    <w:abstractNumId w:val="14"/>
  </w:num>
  <w:num w:numId="12">
    <w:abstractNumId w:val="7"/>
  </w:num>
  <w:num w:numId="13">
    <w:abstractNumId w:val="13"/>
  </w:num>
  <w:num w:numId="14">
    <w:abstractNumId w:val="19"/>
  </w:num>
  <w:num w:numId="15">
    <w:abstractNumId w:val="17"/>
  </w:num>
  <w:num w:numId="16">
    <w:abstractNumId w:val="18"/>
  </w:num>
  <w:num w:numId="17">
    <w:abstractNumId w:val="9"/>
  </w:num>
  <w:num w:numId="18">
    <w:abstractNumId w:val="16"/>
  </w:num>
  <w:num w:numId="19">
    <w:abstractNumId w:val="11"/>
  </w:num>
  <w:num w:numId="20">
    <w:abstractNumId w:val="15"/>
  </w:num>
  <w:num w:numId="21">
    <w:abstractNumId w:val="20"/>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vrEzHO12E7ZPgfkfqVFNMJnzWZ0=" w:salt="MFosGOJxC+58+K21rHo/pg=="/>
  <w:defaultTabStop w:val="709"/>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EC3"/>
    <w:rsid w:val="000004E2"/>
    <w:rsid w:val="000018A1"/>
    <w:rsid w:val="0000342B"/>
    <w:rsid w:val="000128A2"/>
    <w:rsid w:val="00013EA8"/>
    <w:rsid w:val="00015307"/>
    <w:rsid w:val="000303A8"/>
    <w:rsid w:val="00036064"/>
    <w:rsid w:val="0004122C"/>
    <w:rsid w:val="00041EFC"/>
    <w:rsid w:val="00055EA5"/>
    <w:rsid w:val="00065A3C"/>
    <w:rsid w:val="000679BB"/>
    <w:rsid w:val="00077BD2"/>
    <w:rsid w:val="00085A1D"/>
    <w:rsid w:val="00095BE4"/>
    <w:rsid w:val="00097536"/>
    <w:rsid w:val="000A2D6A"/>
    <w:rsid w:val="000A5CA9"/>
    <w:rsid w:val="000A5CCC"/>
    <w:rsid w:val="000A61B9"/>
    <w:rsid w:val="000B158D"/>
    <w:rsid w:val="000C68DC"/>
    <w:rsid w:val="000F3D2F"/>
    <w:rsid w:val="000F4B3B"/>
    <w:rsid w:val="0010340F"/>
    <w:rsid w:val="0011741C"/>
    <w:rsid w:val="00120C52"/>
    <w:rsid w:val="0012401D"/>
    <w:rsid w:val="0012582D"/>
    <w:rsid w:val="0012769B"/>
    <w:rsid w:val="00137224"/>
    <w:rsid w:val="00142733"/>
    <w:rsid w:val="001453C7"/>
    <w:rsid w:val="00172444"/>
    <w:rsid w:val="0018540C"/>
    <w:rsid w:val="00195A24"/>
    <w:rsid w:val="001A1FF6"/>
    <w:rsid w:val="001B2B30"/>
    <w:rsid w:val="001B62B2"/>
    <w:rsid w:val="001E4B5A"/>
    <w:rsid w:val="001F0E94"/>
    <w:rsid w:val="002057C8"/>
    <w:rsid w:val="00211A01"/>
    <w:rsid w:val="00214627"/>
    <w:rsid w:val="00214AC4"/>
    <w:rsid w:val="00214C0C"/>
    <w:rsid w:val="002305CA"/>
    <w:rsid w:val="0024247D"/>
    <w:rsid w:val="00270BD5"/>
    <w:rsid w:val="00272D21"/>
    <w:rsid w:val="00272D94"/>
    <w:rsid w:val="00272DB5"/>
    <w:rsid w:val="00273A2D"/>
    <w:rsid w:val="00273BFD"/>
    <w:rsid w:val="0027533F"/>
    <w:rsid w:val="0027708F"/>
    <w:rsid w:val="002773D6"/>
    <w:rsid w:val="002816A0"/>
    <w:rsid w:val="002825B1"/>
    <w:rsid w:val="00286A80"/>
    <w:rsid w:val="00287457"/>
    <w:rsid w:val="002909F9"/>
    <w:rsid w:val="00291E0E"/>
    <w:rsid w:val="00294D30"/>
    <w:rsid w:val="00294F94"/>
    <w:rsid w:val="002B2D28"/>
    <w:rsid w:val="002B4B77"/>
    <w:rsid w:val="002B6C7D"/>
    <w:rsid w:val="002D1179"/>
    <w:rsid w:val="002E14C0"/>
    <w:rsid w:val="002E27F5"/>
    <w:rsid w:val="002E661B"/>
    <w:rsid w:val="002F3EC3"/>
    <w:rsid w:val="002F6D27"/>
    <w:rsid w:val="00305005"/>
    <w:rsid w:val="00322EB8"/>
    <w:rsid w:val="00327B4A"/>
    <w:rsid w:val="0033127D"/>
    <w:rsid w:val="00332C02"/>
    <w:rsid w:val="00334E26"/>
    <w:rsid w:val="00353667"/>
    <w:rsid w:val="003638EA"/>
    <w:rsid w:val="00363919"/>
    <w:rsid w:val="00384934"/>
    <w:rsid w:val="00392B16"/>
    <w:rsid w:val="00393A84"/>
    <w:rsid w:val="003972EE"/>
    <w:rsid w:val="003A4F6C"/>
    <w:rsid w:val="003A7E60"/>
    <w:rsid w:val="003B0B85"/>
    <w:rsid w:val="003B1183"/>
    <w:rsid w:val="003C7349"/>
    <w:rsid w:val="003E5295"/>
    <w:rsid w:val="003E69D8"/>
    <w:rsid w:val="003F3EAF"/>
    <w:rsid w:val="00401A66"/>
    <w:rsid w:val="00402974"/>
    <w:rsid w:val="004052B2"/>
    <w:rsid w:val="00420365"/>
    <w:rsid w:val="00426CA7"/>
    <w:rsid w:val="0043308F"/>
    <w:rsid w:val="00434CF8"/>
    <w:rsid w:val="004418F8"/>
    <w:rsid w:val="004430AB"/>
    <w:rsid w:val="00446035"/>
    <w:rsid w:val="004509AF"/>
    <w:rsid w:val="00462626"/>
    <w:rsid w:val="00463FE9"/>
    <w:rsid w:val="00471BB6"/>
    <w:rsid w:val="00474EE3"/>
    <w:rsid w:val="004830D8"/>
    <w:rsid w:val="00483DB9"/>
    <w:rsid w:val="004955CB"/>
    <w:rsid w:val="00496045"/>
    <w:rsid w:val="00497E30"/>
    <w:rsid w:val="004A208C"/>
    <w:rsid w:val="004A7153"/>
    <w:rsid w:val="004B0882"/>
    <w:rsid w:val="004B4BE8"/>
    <w:rsid w:val="004C5C96"/>
    <w:rsid w:val="004D2FB0"/>
    <w:rsid w:val="004E01F8"/>
    <w:rsid w:val="004E2B45"/>
    <w:rsid w:val="00504F53"/>
    <w:rsid w:val="00506D89"/>
    <w:rsid w:val="00511FDD"/>
    <w:rsid w:val="00521767"/>
    <w:rsid w:val="00536A89"/>
    <w:rsid w:val="00536B96"/>
    <w:rsid w:val="00537829"/>
    <w:rsid w:val="00540798"/>
    <w:rsid w:val="005409CB"/>
    <w:rsid w:val="00543B52"/>
    <w:rsid w:val="00546020"/>
    <w:rsid w:val="00546FA2"/>
    <w:rsid w:val="00562CD7"/>
    <w:rsid w:val="005664A5"/>
    <w:rsid w:val="00572C98"/>
    <w:rsid w:val="0057333C"/>
    <w:rsid w:val="005A4DE5"/>
    <w:rsid w:val="005A58E4"/>
    <w:rsid w:val="005B0B30"/>
    <w:rsid w:val="005B281F"/>
    <w:rsid w:val="005B2A5E"/>
    <w:rsid w:val="005B5E1D"/>
    <w:rsid w:val="005C05C3"/>
    <w:rsid w:val="005C654E"/>
    <w:rsid w:val="005C76EF"/>
    <w:rsid w:val="005D0CFF"/>
    <w:rsid w:val="005D3024"/>
    <w:rsid w:val="005E09AF"/>
    <w:rsid w:val="005E0BB0"/>
    <w:rsid w:val="005E4A93"/>
    <w:rsid w:val="005F1859"/>
    <w:rsid w:val="005F5162"/>
    <w:rsid w:val="005F5718"/>
    <w:rsid w:val="006039F5"/>
    <w:rsid w:val="006111BF"/>
    <w:rsid w:val="0061428B"/>
    <w:rsid w:val="00617F5B"/>
    <w:rsid w:val="00622C7B"/>
    <w:rsid w:val="006233CC"/>
    <w:rsid w:val="00623424"/>
    <w:rsid w:val="00623DFE"/>
    <w:rsid w:val="00627D7F"/>
    <w:rsid w:val="0063520E"/>
    <w:rsid w:val="006352DD"/>
    <w:rsid w:val="00635F6F"/>
    <w:rsid w:val="00636A88"/>
    <w:rsid w:val="00644253"/>
    <w:rsid w:val="006574DF"/>
    <w:rsid w:val="006750A4"/>
    <w:rsid w:val="00676BD0"/>
    <w:rsid w:val="00687340"/>
    <w:rsid w:val="006A265D"/>
    <w:rsid w:val="006A4D1B"/>
    <w:rsid w:val="006A6F1C"/>
    <w:rsid w:val="006B2404"/>
    <w:rsid w:val="006C7353"/>
    <w:rsid w:val="006C7476"/>
    <w:rsid w:val="006D1573"/>
    <w:rsid w:val="006D4686"/>
    <w:rsid w:val="006E1B67"/>
    <w:rsid w:val="006F7C71"/>
    <w:rsid w:val="00710B83"/>
    <w:rsid w:val="0071246A"/>
    <w:rsid w:val="0071267B"/>
    <w:rsid w:val="00716381"/>
    <w:rsid w:val="00726E64"/>
    <w:rsid w:val="00731B8E"/>
    <w:rsid w:val="00732A60"/>
    <w:rsid w:val="007364BB"/>
    <w:rsid w:val="00740A4E"/>
    <w:rsid w:val="007526D6"/>
    <w:rsid w:val="00756FC0"/>
    <w:rsid w:val="00770A37"/>
    <w:rsid w:val="00770E4D"/>
    <w:rsid w:val="007721A1"/>
    <w:rsid w:val="0078329B"/>
    <w:rsid w:val="007873E4"/>
    <w:rsid w:val="00797A36"/>
    <w:rsid w:val="007A29FC"/>
    <w:rsid w:val="007B3F9E"/>
    <w:rsid w:val="007C6971"/>
    <w:rsid w:val="007D0AD6"/>
    <w:rsid w:val="007D3FE2"/>
    <w:rsid w:val="007D4AF3"/>
    <w:rsid w:val="007E1EBE"/>
    <w:rsid w:val="007E72FE"/>
    <w:rsid w:val="007F1CE6"/>
    <w:rsid w:val="007F274F"/>
    <w:rsid w:val="007F2E75"/>
    <w:rsid w:val="008008EF"/>
    <w:rsid w:val="0080549A"/>
    <w:rsid w:val="0081573D"/>
    <w:rsid w:val="008221C6"/>
    <w:rsid w:val="00827BD7"/>
    <w:rsid w:val="00835A44"/>
    <w:rsid w:val="00835EFA"/>
    <w:rsid w:val="008432B2"/>
    <w:rsid w:val="008442FE"/>
    <w:rsid w:val="008529F2"/>
    <w:rsid w:val="00860B5F"/>
    <w:rsid w:val="00876E6A"/>
    <w:rsid w:val="00877F7A"/>
    <w:rsid w:val="00885864"/>
    <w:rsid w:val="00896094"/>
    <w:rsid w:val="008A0400"/>
    <w:rsid w:val="008A51DB"/>
    <w:rsid w:val="008B2114"/>
    <w:rsid w:val="008C2F55"/>
    <w:rsid w:val="008C70B1"/>
    <w:rsid w:val="008C7FC7"/>
    <w:rsid w:val="008D14ED"/>
    <w:rsid w:val="008D1551"/>
    <w:rsid w:val="008D235C"/>
    <w:rsid w:val="008E1E46"/>
    <w:rsid w:val="008F4A9F"/>
    <w:rsid w:val="008F7D31"/>
    <w:rsid w:val="0090451C"/>
    <w:rsid w:val="0092108A"/>
    <w:rsid w:val="0092436E"/>
    <w:rsid w:val="0092775F"/>
    <w:rsid w:val="00927F2E"/>
    <w:rsid w:val="00935632"/>
    <w:rsid w:val="0094530A"/>
    <w:rsid w:val="00962BA7"/>
    <w:rsid w:val="00966F65"/>
    <w:rsid w:val="009B6BB8"/>
    <w:rsid w:val="009B709A"/>
    <w:rsid w:val="009D3E98"/>
    <w:rsid w:val="009D6430"/>
    <w:rsid w:val="009E16B4"/>
    <w:rsid w:val="009E1CA0"/>
    <w:rsid w:val="009E6153"/>
    <w:rsid w:val="009E68DE"/>
    <w:rsid w:val="009F31CC"/>
    <w:rsid w:val="009F7ADF"/>
    <w:rsid w:val="00A05CF5"/>
    <w:rsid w:val="00A079A5"/>
    <w:rsid w:val="00A15CE0"/>
    <w:rsid w:val="00A17D2A"/>
    <w:rsid w:val="00A17F29"/>
    <w:rsid w:val="00A21020"/>
    <w:rsid w:val="00A22543"/>
    <w:rsid w:val="00A40BEB"/>
    <w:rsid w:val="00A45FF9"/>
    <w:rsid w:val="00A51265"/>
    <w:rsid w:val="00A57367"/>
    <w:rsid w:val="00A57479"/>
    <w:rsid w:val="00A6461F"/>
    <w:rsid w:val="00A757AB"/>
    <w:rsid w:val="00A927FB"/>
    <w:rsid w:val="00A948CD"/>
    <w:rsid w:val="00A95772"/>
    <w:rsid w:val="00A9700B"/>
    <w:rsid w:val="00AB4A78"/>
    <w:rsid w:val="00AB77BB"/>
    <w:rsid w:val="00AC0456"/>
    <w:rsid w:val="00AC4435"/>
    <w:rsid w:val="00AC5799"/>
    <w:rsid w:val="00AD17EE"/>
    <w:rsid w:val="00AD48CB"/>
    <w:rsid w:val="00AD5335"/>
    <w:rsid w:val="00AD6B62"/>
    <w:rsid w:val="00AE6E2A"/>
    <w:rsid w:val="00AF1B28"/>
    <w:rsid w:val="00AF326F"/>
    <w:rsid w:val="00AF3FEC"/>
    <w:rsid w:val="00AF4BC1"/>
    <w:rsid w:val="00AF7158"/>
    <w:rsid w:val="00B015FA"/>
    <w:rsid w:val="00B0330B"/>
    <w:rsid w:val="00B03D0A"/>
    <w:rsid w:val="00B03E4F"/>
    <w:rsid w:val="00B23DC9"/>
    <w:rsid w:val="00B402A9"/>
    <w:rsid w:val="00B41306"/>
    <w:rsid w:val="00B447C6"/>
    <w:rsid w:val="00B55084"/>
    <w:rsid w:val="00B550CE"/>
    <w:rsid w:val="00B55178"/>
    <w:rsid w:val="00B569F7"/>
    <w:rsid w:val="00B57275"/>
    <w:rsid w:val="00B57DF5"/>
    <w:rsid w:val="00B67E6B"/>
    <w:rsid w:val="00B723DD"/>
    <w:rsid w:val="00B74FB0"/>
    <w:rsid w:val="00B75E85"/>
    <w:rsid w:val="00B816FA"/>
    <w:rsid w:val="00B82188"/>
    <w:rsid w:val="00B8231E"/>
    <w:rsid w:val="00B85912"/>
    <w:rsid w:val="00B860E9"/>
    <w:rsid w:val="00B91DDA"/>
    <w:rsid w:val="00B93ACC"/>
    <w:rsid w:val="00B94C94"/>
    <w:rsid w:val="00B968EE"/>
    <w:rsid w:val="00BA052B"/>
    <w:rsid w:val="00BA6174"/>
    <w:rsid w:val="00BB208C"/>
    <w:rsid w:val="00BC0F5E"/>
    <w:rsid w:val="00BC7F1A"/>
    <w:rsid w:val="00BD31D1"/>
    <w:rsid w:val="00BD7F71"/>
    <w:rsid w:val="00BE1561"/>
    <w:rsid w:val="00BE23DE"/>
    <w:rsid w:val="00BE6E95"/>
    <w:rsid w:val="00BF1F29"/>
    <w:rsid w:val="00BF6125"/>
    <w:rsid w:val="00BF6F3E"/>
    <w:rsid w:val="00C01618"/>
    <w:rsid w:val="00C01722"/>
    <w:rsid w:val="00C33FF0"/>
    <w:rsid w:val="00C37BA8"/>
    <w:rsid w:val="00C442E3"/>
    <w:rsid w:val="00C446FE"/>
    <w:rsid w:val="00C5087A"/>
    <w:rsid w:val="00C62A80"/>
    <w:rsid w:val="00C63343"/>
    <w:rsid w:val="00C73505"/>
    <w:rsid w:val="00C756E4"/>
    <w:rsid w:val="00C8100A"/>
    <w:rsid w:val="00C91EDE"/>
    <w:rsid w:val="00C94A71"/>
    <w:rsid w:val="00CB6A68"/>
    <w:rsid w:val="00CB759D"/>
    <w:rsid w:val="00CC200E"/>
    <w:rsid w:val="00CC3990"/>
    <w:rsid w:val="00CC74C7"/>
    <w:rsid w:val="00CD2E42"/>
    <w:rsid w:val="00CE43A6"/>
    <w:rsid w:val="00CF458A"/>
    <w:rsid w:val="00CF58FA"/>
    <w:rsid w:val="00D04028"/>
    <w:rsid w:val="00D07DE4"/>
    <w:rsid w:val="00D16C3D"/>
    <w:rsid w:val="00D16E8B"/>
    <w:rsid w:val="00D210C6"/>
    <w:rsid w:val="00D27B50"/>
    <w:rsid w:val="00D27C0D"/>
    <w:rsid w:val="00D33419"/>
    <w:rsid w:val="00D334AE"/>
    <w:rsid w:val="00D4190B"/>
    <w:rsid w:val="00D5247D"/>
    <w:rsid w:val="00D55942"/>
    <w:rsid w:val="00D56E35"/>
    <w:rsid w:val="00D64AE6"/>
    <w:rsid w:val="00D658DF"/>
    <w:rsid w:val="00D65A8E"/>
    <w:rsid w:val="00D65E45"/>
    <w:rsid w:val="00D6626B"/>
    <w:rsid w:val="00D72617"/>
    <w:rsid w:val="00D75B56"/>
    <w:rsid w:val="00D80D98"/>
    <w:rsid w:val="00D92FBB"/>
    <w:rsid w:val="00DA1D16"/>
    <w:rsid w:val="00DA3150"/>
    <w:rsid w:val="00DA79C8"/>
    <w:rsid w:val="00DB5520"/>
    <w:rsid w:val="00DC28F1"/>
    <w:rsid w:val="00DC471F"/>
    <w:rsid w:val="00DE0839"/>
    <w:rsid w:val="00DE34A2"/>
    <w:rsid w:val="00DE6000"/>
    <w:rsid w:val="00E00034"/>
    <w:rsid w:val="00E018CF"/>
    <w:rsid w:val="00E0395D"/>
    <w:rsid w:val="00E100C5"/>
    <w:rsid w:val="00E15B37"/>
    <w:rsid w:val="00E31A94"/>
    <w:rsid w:val="00E36071"/>
    <w:rsid w:val="00E37DE7"/>
    <w:rsid w:val="00E554E0"/>
    <w:rsid w:val="00E55B95"/>
    <w:rsid w:val="00E641F2"/>
    <w:rsid w:val="00E66525"/>
    <w:rsid w:val="00E702FB"/>
    <w:rsid w:val="00E72361"/>
    <w:rsid w:val="00E74FBD"/>
    <w:rsid w:val="00E80FA2"/>
    <w:rsid w:val="00E8306F"/>
    <w:rsid w:val="00E902A7"/>
    <w:rsid w:val="00EA4B7C"/>
    <w:rsid w:val="00EA5A3B"/>
    <w:rsid w:val="00EB1CC7"/>
    <w:rsid w:val="00EB4776"/>
    <w:rsid w:val="00EB49F9"/>
    <w:rsid w:val="00EC12F2"/>
    <w:rsid w:val="00EE2854"/>
    <w:rsid w:val="00EF2740"/>
    <w:rsid w:val="00EF531C"/>
    <w:rsid w:val="00EF65AF"/>
    <w:rsid w:val="00EF7E68"/>
    <w:rsid w:val="00F0422B"/>
    <w:rsid w:val="00F052F1"/>
    <w:rsid w:val="00F072D8"/>
    <w:rsid w:val="00F33E29"/>
    <w:rsid w:val="00F37929"/>
    <w:rsid w:val="00F37DC6"/>
    <w:rsid w:val="00F422CF"/>
    <w:rsid w:val="00F4484F"/>
    <w:rsid w:val="00F4779D"/>
    <w:rsid w:val="00F53883"/>
    <w:rsid w:val="00F56D32"/>
    <w:rsid w:val="00F62CB8"/>
    <w:rsid w:val="00F81B42"/>
    <w:rsid w:val="00F81E4A"/>
    <w:rsid w:val="00F90CE6"/>
    <w:rsid w:val="00F93BCF"/>
    <w:rsid w:val="00F93EEF"/>
    <w:rsid w:val="00F95D05"/>
    <w:rsid w:val="00FB161F"/>
    <w:rsid w:val="00FB41B0"/>
    <w:rsid w:val="00FC16DF"/>
    <w:rsid w:val="00FD0216"/>
    <w:rsid w:val="00FD4911"/>
    <w:rsid w:val="00FD6210"/>
    <w:rsid w:val="00FE15FD"/>
    <w:rsid w:val="00FF15FD"/>
    <w:rsid w:val="00FF2024"/>
    <w:rsid w:val="00FF3091"/>
    <w:rsid w:val="00FF3BD1"/>
    <w:rsid w:val="00FF5FA8"/>
    <w:rsid w:val="00FF6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2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15FA"/>
    <w:pPr>
      <w:keepNext/>
      <w:outlineLvl w:val="0"/>
    </w:pPr>
    <w:rPr>
      <w:szCs w:val="20"/>
    </w:rPr>
  </w:style>
  <w:style w:type="paragraph" w:styleId="2">
    <w:name w:val="heading 2"/>
    <w:basedOn w:val="a"/>
    <w:next w:val="a"/>
    <w:link w:val="20"/>
    <w:qFormat/>
    <w:rsid w:val="00AD48CB"/>
    <w:pPr>
      <w:keepNext/>
      <w:widowControl w:val="0"/>
      <w:shd w:val="clear" w:color="auto" w:fill="FFFFFF"/>
      <w:autoSpaceDE w:val="0"/>
      <w:autoSpaceDN w:val="0"/>
      <w:adjustRightInd w:val="0"/>
      <w:spacing w:before="293"/>
      <w:ind w:right="1181"/>
      <w:jc w:val="center"/>
      <w:outlineLvl w:val="1"/>
    </w:pPr>
    <w:rPr>
      <w:color w:val="FF0000"/>
      <w:spacing w:val="1"/>
    </w:rPr>
  </w:style>
  <w:style w:type="paragraph" w:styleId="3">
    <w:name w:val="heading 3"/>
    <w:basedOn w:val="a"/>
    <w:next w:val="a"/>
    <w:link w:val="30"/>
    <w:qFormat/>
    <w:rsid w:val="00AD48CB"/>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
    <w:next w:val="a"/>
    <w:link w:val="40"/>
    <w:qFormat/>
    <w:rsid w:val="00AD48CB"/>
    <w:pPr>
      <w:keepNext/>
      <w:widowControl w:val="0"/>
      <w:autoSpaceDE w:val="0"/>
      <w:autoSpaceDN w:val="0"/>
      <w:adjustRightInd w:val="0"/>
      <w:spacing w:before="240" w:after="60"/>
      <w:outlineLvl w:val="3"/>
    </w:pPr>
    <w:rPr>
      <w:b/>
      <w:bCs/>
      <w:sz w:val="28"/>
      <w:szCs w:val="28"/>
    </w:rPr>
  </w:style>
  <w:style w:type="paragraph" w:styleId="5">
    <w:name w:val="heading 5"/>
    <w:basedOn w:val="a"/>
    <w:next w:val="a"/>
    <w:link w:val="50"/>
    <w:qFormat/>
    <w:rsid w:val="00AD48CB"/>
    <w:pPr>
      <w:keepNext/>
      <w:widowControl w:val="0"/>
      <w:shd w:val="clear" w:color="auto" w:fill="FFFFFF"/>
      <w:autoSpaceDE w:val="0"/>
      <w:autoSpaceDN w:val="0"/>
      <w:adjustRightInd w:val="0"/>
      <w:ind w:left="3640"/>
      <w:outlineLvl w:val="4"/>
    </w:pPr>
    <w:rPr>
      <w:color w:val="000000"/>
      <w:spacing w:val="1"/>
    </w:rPr>
  </w:style>
  <w:style w:type="paragraph" w:styleId="6">
    <w:name w:val="heading 6"/>
    <w:basedOn w:val="a"/>
    <w:next w:val="a"/>
    <w:link w:val="60"/>
    <w:qFormat/>
    <w:rsid w:val="00AD48CB"/>
    <w:pPr>
      <w:keepNext/>
      <w:widowControl w:val="0"/>
      <w:shd w:val="clear" w:color="auto" w:fill="FFFFFF"/>
      <w:autoSpaceDE w:val="0"/>
      <w:autoSpaceDN w:val="0"/>
      <w:adjustRightInd w:val="0"/>
      <w:spacing w:line="278" w:lineRule="exact"/>
      <w:ind w:right="1179" w:firstLine="720"/>
      <w:jc w:val="both"/>
      <w:outlineLvl w:val="5"/>
    </w:pPr>
    <w:rPr>
      <w:color w:val="000000"/>
      <w:spacing w:val="9"/>
    </w:rPr>
  </w:style>
  <w:style w:type="paragraph" w:styleId="7">
    <w:name w:val="heading 7"/>
    <w:basedOn w:val="a"/>
    <w:next w:val="a"/>
    <w:link w:val="70"/>
    <w:qFormat/>
    <w:rsid w:val="00AD48CB"/>
    <w:pPr>
      <w:keepNext/>
      <w:jc w:val="center"/>
      <w:outlineLvl w:val="6"/>
    </w:pPr>
    <w:rPr>
      <w:b/>
      <w:bCs/>
      <w:sz w:val="20"/>
      <w:szCs w:val="20"/>
      <w:u w:val="single"/>
    </w:rPr>
  </w:style>
  <w:style w:type="paragraph" w:styleId="8">
    <w:name w:val="heading 8"/>
    <w:basedOn w:val="a"/>
    <w:next w:val="a"/>
    <w:link w:val="80"/>
    <w:qFormat/>
    <w:rsid w:val="00AD48CB"/>
    <w:pPr>
      <w:keepNext/>
      <w:widowControl w:val="0"/>
      <w:shd w:val="clear" w:color="auto" w:fill="FFFFFF"/>
      <w:autoSpaceDE w:val="0"/>
      <w:autoSpaceDN w:val="0"/>
      <w:adjustRightInd w:val="0"/>
      <w:spacing w:before="278" w:line="278" w:lineRule="exact"/>
      <w:ind w:right="1181"/>
      <w:jc w:val="both"/>
      <w:outlineLvl w:val="7"/>
    </w:pPr>
    <w:rPr>
      <w:color w:val="000000"/>
      <w:spacing w:val="7"/>
    </w:rPr>
  </w:style>
  <w:style w:type="paragraph" w:styleId="9">
    <w:name w:val="heading 9"/>
    <w:basedOn w:val="a"/>
    <w:next w:val="a"/>
    <w:link w:val="90"/>
    <w:qFormat/>
    <w:rsid w:val="00AD48CB"/>
    <w:pPr>
      <w:keepNext/>
      <w:widowControl w:val="0"/>
      <w:pBdr>
        <w:bottom w:val="single" w:sz="12" w:space="1" w:color="auto"/>
      </w:pBdr>
      <w:shd w:val="clear" w:color="auto" w:fill="FFFFFF"/>
      <w:autoSpaceDE w:val="0"/>
      <w:autoSpaceDN w:val="0"/>
      <w:adjustRightInd w:val="0"/>
      <w:ind w:right="1179"/>
      <w:jc w:val="center"/>
      <w:outlineLvl w:val="8"/>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E5295"/>
    <w:pPr>
      <w:jc w:val="both"/>
    </w:pPr>
  </w:style>
  <w:style w:type="character" w:customStyle="1" w:styleId="a4">
    <w:name w:val="Основной текст Знак"/>
    <w:basedOn w:val="a0"/>
    <w:link w:val="a3"/>
    <w:uiPriority w:val="99"/>
    <w:rsid w:val="003E5295"/>
    <w:rPr>
      <w:rFonts w:ascii="Times New Roman" w:eastAsia="Times New Roman" w:hAnsi="Times New Roman" w:cs="Times New Roman"/>
      <w:sz w:val="24"/>
      <w:szCs w:val="24"/>
      <w:lang w:eastAsia="ru-RU"/>
    </w:rPr>
  </w:style>
  <w:style w:type="paragraph" w:styleId="21">
    <w:name w:val="Body Text 2"/>
    <w:basedOn w:val="a"/>
    <w:link w:val="22"/>
    <w:unhideWhenUsed/>
    <w:rsid w:val="003E5295"/>
    <w:pPr>
      <w:spacing w:after="120" w:line="480" w:lineRule="auto"/>
    </w:pPr>
  </w:style>
  <w:style w:type="character" w:customStyle="1" w:styleId="22">
    <w:name w:val="Основной текст 2 Знак"/>
    <w:basedOn w:val="a0"/>
    <w:link w:val="21"/>
    <w:uiPriority w:val="99"/>
    <w:rsid w:val="003E5295"/>
    <w:rPr>
      <w:rFonts w:ascii="Times New Roman" w:eastAsia="Times New Roman" w:hAnsi="Times New Roman" w:cs="Times New Roman"/>
      <w:sz w:val="24"/>
      <w:szCs w:val="24"/>
      <w:lang w:eastAsia="ru-RU"/>
    </w:rPr>
  </w:style>
  <w:style w:type="table" w:styleId="a5">
    <w:name w:val="Table Grid"/>
    <w:basedOn w:val="a1"/>
    <w:rsid w:val="003E5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3E5295"/>
    <w:rPr>
      <w:sz w:val="16"/>
      <w:szCs w:val="16"/>
    </w:rPr>
  </w:style>
  <w:style w:type="paragraph" w:styleId="a7">
    <w:name w:val="annotation text"/>
    <w:basedOn w:val="a"/>
    <w:link w:val="a8"/>
    <w:uiPriority w:val="99"/>
    <w:unhideWhenUsed/>
    <w:rsid w:val="003E5295"/>
    <w:rPr>
      <w:sz w:val="20"/>
      <w:szCs w:val="20"/>
    </w:rPr>
  </w:style>
  <w:style w:type="character" w:customStyle="1" w:styleId="a8">
    <w:name w:val="Текст примечания Знак"/>
    <w:basedOn w:val="a0"/>
    <w:link w:val="a7"/>
    <w:uiPriority w:val="99"/>
    <w:rsid w:val="003E5295"/>
    <w:rPr>
      <w:rFonts w:ascii="Times New Roman" w:eastAsia="Times New Roman" w:hAnsi="Times New Roman" w:cs="Times New Roman"/>
      <w:sz w:val="20"/>
      <w:szCs w:val="20"/>
      <w:lang w:eastAsia="ru-RU"/>
    </w:rPr>
  </w:style>
  <w:style w:type="paragraph" w:styleId="a9">
    <w:name w:val="Balloon Text"/>
    <w:basedOn w:val="a"/>
    <w:link w:val="aa"/>
    <w:semiHidden/>
    <w:unhideWhenUsed/>
    <w:rsid w:val="003E5295"/>
    <w:rPr>
      <w:rFonts w:ascii="Tahoma" w:hAnsi="Tahoma" w:cs="Tahoma"/>
      <w:sz w:val="16"/>
      <w:szCs w:val="16"/>
    </w:rPr>
  </w:style>
  <w:style w:type="character" w:customStyle="1" w:styleId="aa">
    <w:name w:val="Текст выноски Знак"/>
    <w:basedOn w:val="a0"/>
    <w:link w:val="a9"/>
    <w:uiPriority w:val="99"/>
    <w:semiHidden/>
    <w:rsid w:val="003E5295"/>
    <w:rPr>
      <w:rFonts w:ascii="Tahoma" w:eastAsia="Times New Roman" w:hAnsi="Tahoma" w:cs="Tahoma"/>
      <w:sz w:val="16"/>
      <w:szCs w:val="16"/>
      <w:lang w:eastAsia="ru-RU"/>
    </w:rPr>
  </w:style>
  <w:style w:type="paragraph" w:styleId="ab">
    <w:name w:val="Plain Text"/>
    <w:basedOn w:val="a"/>
    <w:link w:val="ac"/>
    <w:uiPriority w:val="99"/>
    <w:rsid w:val="00137224"/>
    <w:rPr>
      <w:rFonts w:ascii="Courier New" w:hAnsi="Courier New" w:cs="Courier New"/>
      <w:sz w:val="20"/>
      <w:szCs w:val="20"/>
    </w:rPr>
  </w:style>
  <w:style w:type="character" w:customStyle="1" w:styleId="ac">
    <w:name w:val="Текст Знак"/>
    <w:basedOn w:val="a0"/>
    <w:link w:val="ab"/>
    <w:uiPriority w:val="99"/>
    <w:rsid w:val="00137224"/>
    <w:rPr>
      <w:rFonts w:ascii="Courier New" w:eastAsia="Times New Roman" w:hAnsi="Courier New" w:cs="Courier New"/>
      <w:sz w:val="20"/>
      <w:szCs w:val="20"/>
      <w:lang w:eastAsia="ru-RU"/>
    </w:rPr>
  </w:style>
  <w:style w:type="paragraph" w:styleId="ad">
    <w:name w:val="footnote text"/>
    <w:basedOn w:val="a"/>
    <w:link w:val="ae"/>
    <w:uiPriority w:val="99"/>
    <w:semiHidden/>
    <w:rsid w:val="00137224"/>
    <w:rPr>
      <w:sz w:val="20"/>
      <w:szCs w:val="20"/>
    </w:rPr>
  </w:style>
  <w:style w:type="character" w:customStyle="1" w:styleId="ae">
    <w:name w:val="Текст сноски Знак"/>
    <w:basedOn w:val="a0"/>
    <w:link w:val="ad"/>
    <w:uiPriority w:val="99"/>
    <w:semiHidden/>
    <w:rsid w:val="0013722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137224"/>
    <w:rPr>
      <w:rFonts w:cs="Times New Roman"/>
      <w:vertAlign w:val="superscript"/>
    </w:rPr>
  </w:style>
  <w:style w:type="character" w:customStyle="1" w:styleId="10">
    <w:name w:val="Заголовок 1 Знак"/>
    <w:basedOn w:val="a0"/>
    <w:link w:val="1"/>
    <w:uiPriority w:val="99"/>
    <w:rsid w:val="00B015FA"/>
    <w:rPr>
      <w:rFonts w:ascii="Times New Roman" w:eastAsia="Times New Roman" w:hAnsi="Times New Roman" w:cs="Times New Roman"/>
      <w:sz w:val="24"/>
      <w:szCs w:val="20"/>
      <w:lang w:eastAsia="ru-RU"/>
    </w:rPr>
  </w:style>
  <w:style w:type="paragraph" w:customStyle="1" w:styleId="ConsNormal">
    <w:name w:val="ConsNormal"/>
    <w:uiPriority w:val="99"/>
    <w:rsid w:val="00B015F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annotation subject"/>
    <w:basedOn w:val="a7"/>
    <w:next w:val="a7"/>
    <w:link w:val="af1"/>
    <w:semiHidden/>
    <w:unhideWhenUsed/>
    <w:rsid w:val="009B6BB8"/>
    <w:rPr>
      <w:b/>
      <w:bCs/>
    </w:rPr>
  </w:style>
  <w:style w:type="character" w:customStyle="1" w:styleId="af1">
    <w:name w:val="Тема примечания Знак"/>
    <w:basedOn w:val="a8"/>
    <w:link w:val="af0"/>
    <w:uiPriority w:val="99"/>
    <w:semiHidden/>
    <w:rsid w:val="009B6BB8"/>
    <w:rPr>
      <w:rFonts w:ascii="Times New Roman" w:eastAsia="Times New Roman" w:hAnsi="Times New Roman" w:cs="Times New Roman"/>
      <w:b/>
      <w:bCs/>
      <w:sz w:val="20"/>
      <w:szCs w:val="20"/>
      <w:lang w:eastAsia="ru-RU"/>
    </w:rPr>
  </w:style>
  <w:style w:type="paragraph" w:styleId="af2">
    <w:name w:val="List Paragraph"/>
    <w:basedOn w:val="a"/>
    <w:uiPriority w:val="34"/>
    <w:qFormat/>
    <w:rsid w:val="009E1CA0"/>
    <w:pPr>
      <w:ind w:left="720"/>
      <w:contextualSpacing/>
    </w:pPr>
  </w:style>
  <w:style w:type="character" w:customStyle="1" w:styleId="20">
    <w:name w:val="Заголовок 2 Знак"/>
    <w:basedOn w:val="a0"/>
    <w:link w:val="2"/>
    <w:rsid w:val="00AD48CB"/>
    <w:rPr>
      <w:rFonts w:ascii="Times New Roman" w:eastAsia="Times New Roman" w:hAnsi="Times New Roman" w:cs="Times New Roman"/>
      <w:color w:val="FF0000"/>
      <w:spacing w:val="1"/>
      <w:sz w:val="24"/>
      <w:szCs w:val="24"/>
      <w:shd w:val="clear" w:color="auto" w:fill="FFFFFF"/>
      <w:lang w:eastAsia="ru-RU"/>
    </w:rPr>
  </w:style>
  <w:style w:type="character" w:customStyle="1" w:styleId="30">
    <w:name w:val="Заголовок 3 Знак"/>
    <w:basedOn w:val="a0"/>
    <w:link w:val="3"/>
    <w:rsid w:val="00AD48CB"/>
    <w:rPr>
      <w:rFonts w:ascii="Arial" w:eastAsia="Times New Roman" w:hAnsi="Arial" w:cs="Arial"/>
      <w:b/>
      <w:bCs/>
      <w:sz w:val="26"/>
      <w:szCs w:val="26"/>
      <w:lang w:eastAsia="ru-RU"/>
    </w:rPr>
  </w:style>
  <w:style w:type="character" w:customStyle="1" w:styleId="40">
    <w:name w:val="Заголовок 4 Знак"/>
    <w:basedOn w:val="a0"/>
    <w:link w:val="4"/>
    <w:rsid w:val="00AD48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D48CB"/>
    <w:rPr>
      <w:rFonts w:ascii="Times New Roman" w:eastAsia="Times New Roman"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AD48CB"/>
    <w:rPr>
      <w:rFonts w:ascii="Times New Roman" w:eastAsia="Times New Roman" w:hAnsi="Times New Roman" w:cs="Times New Roman"/>
      <w:color w:val="000000"/>
      <w:spacing w:val="9"/>
      <w:sz w:val="24"/>
      <w:szCs w:val="24"/>
      <w:shd w:val="clear" w:color="auto" w:fill="FFFFFF"/>
      <w:lang w:eastAsia="ru-RU"/>
    </w:rPr>
  </w:style>
  <w:style w:type="character" w:customStyle="1" w:styleId="70">
    <w:name w:val="Заголовок 7 Знак"/>
    <w:basedOn w:val="a0"/>
    <w:link w:val="7"/>
    <w:rsid w:val="00AD48CB"/>
    <w:rPr>
      <w:rFonts w:ascii="Times New Roman" w:eastAsia="Times New Roman" w:hAnsi="Times New Roman" w:cs="Times New Roman"/>
      <w:b/>
      <w:bCs/>
      <w:sz w:val="20"/>
      <w:szCs w:val="20"/>
      <w:u w:val="single"/>
      <w:lang w:eastAsia="ru-RU"/>
    </w:rPr>
  </w:style>
  <w:style w:type="character" w:customStyle="1" w:styleId="80">
    <w:name w:val="Заголовок 8 Знак"/>
    <w:basedOn w:val="a0"/>
    <w:link w:val="8"/>
    <w:rsid w:val="00AD48CB"/>
    <w:rPr>
      <w:rFonts w:ascii="Times New Roman" w:eastAsia="Times New Roman" w:hAnsi="Times New Roman" w:cs="Times New Roman"/>
      <w:color w:val="000000"/>
      <w:spacing w:val="7"/>
      <w:sz w:val="24"/>
      <w:szCs w:val="24"/>
      <w:shd w:val="clear" w:color="auto" w:fill="FFFFFF"/>
      <w:lang w:eastAsia="ru-RU"/>
    </w:rPr>
  </w:style>
  <w:style w:type="character" w:customStyle="1" w:styleId="90">
    <w:name w:val="Заголовок 9 Знак"/>
    <w:basedOn w:val="a0"/>
    <w:link w:val="9"/>
    <w:rsid w:val="00AD48CB"/>
    <w:rPr>
      <w:rFonts w:ascii="Times New Roman" w:eastAsia="Times New Roman" w:hAnsi="Times New Roman" w:cs="Times New Roman"/>
      <w:sz w:val="24"/>
      <w:szCs w:val="24"/>
      <w:shd w:val="clear" w:color="auto" w:fill="FFFFFF"/>
      <w:lang w:val="en-US" w:eastAsia="ru-RU"/>
    </w:rPr>
  </w:style>
  <w:style w:type="paragraph" w:customStyle="1" w:styleId="11">
    <w:name w:val="Текст выноски1"/>
    <w:basedOn w:val="a"/>
    <w:semiHidden/>
    <w:rsid w:val="00AD48CB"/>
    <w:pPr>
      <w:widowControl w:val="0"/>
      <w:autoSpaceDE w:val="0"/>
      <w:autoSpaceDN w:val="0"/>
      <w:adjustRightInd w:val="0"/>
    </w:pPr>
    <w:rPr>
      <w:rFonts w:ascii="Tahoma" w:hAnsi="Tahoma" w:cs="Tahoma"/>
      <w:sz w:val="16"/>
      <w:szCs w:val="16"/>
    </w:rPr>
  </w:style>
  <w:style w:type="paragraph" w:styleId="af3">
    <w:name w:val="header"/>
    <w:basedOn w:val="a"/>
    <w:link w:val="af4"/>
    <w:uiPriority w:val="99"/>
    <w:rsid w:val="00AD48CB"/>
    <w:pPr>
      <w:tabs>
        <w:tab w:val="center" w:pos="4677"/>
        <w:tab w:val="right" w:pos="9355"/>
      </w:tabs>
    </w:pPr>
  </w:style>
  <w:style w:type="character" w:customStyle="1" w:styleId="af4">
    <w:name w:val="Верхний колонтитул Знак"/>
    <w:basedOn w:val="a0"/>
    <w:link w:val="af3"/>
    <w:uiPriority w:val="99"/>
    <w:rsid w:val="00AD48CB"/>
    <w:rPr>
      <w:rFonts w:ascii="Times New Roman" w:eastAsia="Times New Roman" w:hAnsi="Times New Roman" w:cs="Times New Roman"/>
      <w:sz w:val="24"/>
      <w:szCs w:val="24"/>
      <w:lang w:eastAsia="ru-RU"/>
    </w:rPr>
  </w:style>
  <w:style w:type="paragraph" w:styleId="31">
    <w:name w:val="Body Text 3"/>
    <w:basedOn w:val="a"/>
    <w:link w:val="32"/>
    <w:rsid w:val="00AD48CB"/>
    <w:pPr>
      <w:widowControl w:val="0"/>
      <w:shd w:val="clear" w:color="auto" w:fill="FFFFFF"/>
      <w:autoSpaceDE w:val="0"/>
      <w:autoSpaceDN w:val="0"/>
      <w:adjustRightInd w:val="0"/>
      <w:spacing w:before="120" w:line="278" w:lineRule="exact"/>
      <w:ind w:right="1179"/>
      <w:jc w:val="both"/>
    </w:pPr>
    <w:rPr>
      <w:color w:val="000000"/>
      <w:spacing w:val="-2"/>
    </w:rPr>
  </w:style>
  <w:style w:type="character" w:customStyle="1" w:styleId="32">
    <w:name w:val="Основной текст 3 Знак"/>
    <w:basedOn w:val="a0"/>
    <w:link w:val="31"/>
    <w:rsid w:val="00AD48CB"/>
    <w:rPr>
      <w:rFonts w:ascii="Times New Roman" w:eastAsia="Times New Roman" w:hAnsi="Times New Roman" w:cs="Times New Roman"/>
      <w:color w:val="000000"/>
      <w:spacing w:val="-2"/>
      <w:sz w:val="24"/>
      <w:szCs w:val="24"/>
      <w:shd w:val="clear" w:color="auto" w:fill="FFFFFF"/>
      <w:lang w:eastAsia="ru-RU"/>
    </w:rPr>
  </w:style>
  <w:style w:type="paragraph" w:customStyle="1" w:styleId="ConsPlusNormal">
    <w:name w:val="ConsPlusNormal"/>
    <w:rsid w:val="00AD48C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Heading">
    <w:name w:val="TableHeading"/>
    <w:basedOn w:val="a"/>
    <w:next w:val="a"/>
    <w:rsid w:val="00AD48CB"/>
    <w:pPr>
      <w:keepNext/>
      <w:keepLines/>
      <w:autoSpaceDE w:val="0"/>
      <w:autoSpaceDN w:val="0"/>
    </w:pPr>
    <w:rPr>
      <w:rFonts w:ascii="Arial" w:eastAsia="MS Mincho" w:hAnsi="Arial" w:cs="Arial"/>
      <w:b/>
      <w:bCs/>
      <w:sz w:val="20"/>
      <w:szCs w:val="20"/>
      <w:lang w:val="en-US" w:eastAsia="ja-JP"/>
    </w:rPr>
  </w:style>
  <w:style w:type="paragraph" w:styleId="af5">
    <w:name w:val="Title"/>
    <w:basedOn w:val="a"/>
    <w:link w:val="af6"/>
    <w:qFormat/>
    <w:rsid w:val="00AD48CB"/>
    <w:pPr>
      <w:jc w:val="center"/>
    </w:pPr>
    <w:rPr>
      <w:b/>
      <w:bCs/>
    </w:rPr>
  </w:style>
  <w:style w:type="character" w:customStyle="1" w:styleId="af6">
    <w:name w:val="Название Знак"/>
    <w:basedOn w:val="a0"/>
    <w:link w:val="af5"/>
    <w:rsid w:val="00AD48CB"/>
    <w:rPr>
      <w:rFonts w:ascii="Times New Roman" w:eastAsia="Times New Roman" w:hAnsi="Times New Roman" w:cs="Times New Roman"/>
      <w:b/>
      <w:bCs/>
      <w:sz w:val="24"/>
      <w:szCs w:val="24"/>
      <w:lang w:eastAsia="ru-RU"/>
    </w:rPr>
  </w:style>
  <w:style w:type="character" w:customStyle="1" w:styleId="TableHeading0">
    <w:name w:val="TableHeading Знак"/>
    <w:rsid w:val="00AD48CB"/>
    <w:rPr>
      <w:rFonts w:ascii="Arial" w:eastAsia="MS Mincho" w:hAnsi="Arial" w:cs="Arial"/>
      <w:b/>
      <w:bCs/>
      <w:lang w:val="en-US" w:eastAsia="ja-JP" w:bidi="ar-SA"/>
    </w:rPr>
  </w:style>
  <w:style w:type="paragraph" w:styleId="af7">
    <w:name w:val="Body Text Indent"/>
    <w:basedOn w:val="a"/>
    <w:link w:val="af8"/>
    <w:rsid w:val="00AD48CB"/>
    <w:pPr>
      <w:widowControl w:val="0"/>
      <w:autoSpaceDE w:val="0"/>
      <w:autoSpaceDN w:val="0"/>
      <w:adjustRightInd w:val="0"/>
      <w:spacing w:after="120"/>
      <w:ind w:left="283"/>
    </w:pPr>
    <w:rPr>
      <w:sz w:val="20"/>
      <w:szCs w:val="20"/>
    </w:rPr>
  </w:style>
  <w:style w:type="character" w:customStyle="1" w:styleId="af8">
    <w:name w:val="Основной текст с отступом Знак"/>
    <w:basedOn w:val="a0"/>
    <w:link w:val="af7"/>
    <w:rsid w:val="00AD48CB"/>
    <w:rPr>
      <w:rFonts w:ascii="Times New Roman" w:eastAsia="Times New Roman" w:hAnsi="Times New Roman" w:cs="Times New Roman"/>
      <w:sz w:val="20"/>
      <w:szCs w:val="20"/>
      <w:lang w:eastAsia="ru-RU"/>
    </w:rPr>
  </w:style>
  <w:style w:type="paragraph" w:styleId="23">
    <w:name w:val="Body Text Indent 2"/>
    <w:basedOn w:val="a"/>
    <w:link w:val="24"/>
    <w:rsid w:val="00AD48CB"/>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AD48CB"/>
    <w:rPr>
      <w:rFonts w:ascii="Times New Roman" w:eastAsia="Times New Roman" w:hAnsi="Times New Roman" w:cs="Times New Roman"/>
      <w:sz w:val="20"/>
      <w:szCs w:val="20"/>
      <w:lang w:eastAsia="ru-RU"/>
    </w:rPr>
  </w:style>
  <w:style w:type="paragraph" w:styleId="af9">
    <w:name w:val="footer"/>
    <w:basedOn w:val="a"/>
    <w:link w:val="afa"/>
    <w:uiPriority w:val="99"/>
    <w:rsid w:val="00AD48CB"/>
    <w:pPr>
      <w:tabs>
        <w:tab w:val="center" w:pos="4677"/>
        <w:tab w:val="right" w:pos="9355"/>
      </w:tabs>
    </w:pPr>
    <w:rPr>
      <w:rFonts w:ascii="TimesET" w:hAnsi="TimesET"/>
      <w:szCs w:val="20"/>
    </w:rPr>
  </w:style>
  <w:style w:type="character" w:customStyle="1" w:styleId="afa">
    <w:name w:val="Нижний колонтитул Знак"/>
    <w:basedOn w:val="a0"/>
    <w:link w:val="af9"/>
    <w:uiPriority w:val="99"/>
    <w:rsid w:val="00AD48CB"/>
    <w:rPr>
      <w:rFonts w:ascii="TimesET" w:eastAsia="Times New Roman" w:hAnsi="TimesET" w:cs="Times New Roman"/>
      <w:sz w:val="24"/>
      <w:szCs w:val="20"/>
      <w:lang w:eastAsia="ru-RU"/>
    </w:rPr>
  </w:style>
  <w:style w:type="character" w:styleId="afb">
    <w:name w:val="page number"/>
    <w:basedOn w:val="a0"/>
    <w:rsid w:val="00AD48CB"/>
  </w:style>
  <w:style w:type="paragraph" w:styleId="afc">
    <w:name w:val="Subtitle"/>
    <w:basedOn w:val="a"/>
    <w:link w:val="afd"/>
    <w:qFormat/>
    <w:rsid w:val="00AD48CB"/>
    <w:pPr>
      <w:jc w:val="center"/>
    </w:pPr>
    <w:rPr>
      <w:b/>
      <w:sz w:val="22"/>
      <w:szCs w:val="20"/>
    </w:rPr>
  </w:style>
  <w:style w:type="character" w:customStyle="1" w:styleId="afd">
    <w:name w:val="Подзаголовок Знак"/>
    <w:basedOn w:val="a0"/>
    <w:link w:val="afc"/>
    <w:rsid w:val="00AD48CB"/>
    <w:rPr>
      <w:rFonts w:ascii="Times New Roman" w:eastAsia="Times New Roman" w:hAnsi="Times New Roman" w:cs="Times New Roman"/>
      <w:b/>
      <w:szCs w:val="20"/>
      <w:lang w:eastAsia="ru-RU"/>
    </w:rPr>
  </w:style>
  <w:style w:type="paragraph" w:customStyle="1" w:styleId="Iacaaiea12">
    <w:name w:val="Iacaaiea 12"/>
    <w:basedOn w:val="a"/>
    <w:rsid w:val="00AD48CB"/>
    <w:pPr>
      <w:tabs>
        <w:tab w:val="left" w:pos="6237"/>
      </w:tabs>
      <w:spacing w:before="120" w:after="120"/>
      <w:ind w:firstLine="567"/>
      <w:jc w:val="center"/>
    </w:pPr>
    <w:rPr>
      <w:rFonts w:ascii="Arial" w:hAnsi="Arial"/>
      <w:b/>
      <w:sz w:val="22"/>
      <w:szCs w:val="20"/>
    </w:rPr>
  </w:style>
  <w:style w:type="paragraph" w:styleId="afe">
    <w:name w:val="Block Text"/>
    <w:basedOn w:val="a"/>
    <w:rsid w:val="00AD48CB"/>
    <w:pPr>
      <w:widowControl w:val="0"/>
      <w:shd w:val="clear" w:color="auto" w:fill="FFFFFF"/>
      <w:autoSpaceDE w:val="0"/>
      <w:autoSpaceDN w:val="0"/>
      <w:adjustRightInd w:val="0"/>
      <w:ind w:left="709" w:right="-20" w:hanging="709"/>
    </w:pPr>
    <w:rPr>
      <w:color w:val="000000"/>
      <w:spacing w:val="7"/>
    </w:rPr>
  </w:style>
  <w:style w:type="paragraph" w:styleId="33">
    <w:name w:val="Body Text Indent 3"/>
    <w:basedOn w:val="a"/>
    <w:link w:val="34"/>
    <w:rsid w:val="00AD48CB"/>
    <w:pPr>
      <w:ind w:firstLine="709"/>
      <w:jc w:val="both"/>
    </w:pPr>
    <w:rPr>
      <w:szCs w:val="20"/>
    </w:rPr>
  </w:style>
  <w:style w:type="character" w:customStyle="1" w:styleId="34">
    <w:name w:val="Основной текст с отступом 3 Знак"/>
    <w:basedOn w:val="a0"/>
    <w:link w:val="33"/>
    <w:rsid w:val="00AD48CB"/>
    <w:rPr>
      <w:rFonts w:ascii="Times New Roman" w:eastAsia="Times New Roman" w:hAnsi="Times New Roman" w:cs="Times New Roman"/>
      <w:sz w:val="24"/>
      <w:szCs w:val="20"/>
      <w:lang w:eastAsia="ru-RU"/>
    </w:rPr>
  </w:style>
  <w:style w:type="paragraph" w:customStyle="1" w:styleId="Iniiaiie">
    <w:name w:val="Iniiaiie"/>
    <w:basedOn w:val="a3"/>
    <w:rsid w:val="00AD48CB"/>
    <w:pPr>
      <w:tabs>
        <w:tab w:val="left" w:pos="6237"/>
      </w:tabs>
      <w:spacing w:after="120"/>
      <w:jc w:val="left"/>
    </w:pPr>
    <w:rPr>
      <w:szCs w:val="20"/>
    </w:rPr>
  </w:style>
  <w:style w:type="paragraph" w:customStyle="1" w:styleId="aff">
    <w:name w:val="Адресат"/>
    <w:basedOn w:val="a"/>
    <w:next w:val="a"/>
    <w:rsid w:val="00AD48CB"/>
    <w:pPr>
      <w:spacing w:before="220" w:line="240" w:lineRule="atLeast"/>
      <w:jc w:val="both"/>
    </w:pPr>
    <w:rPr>
      <w:rFonts w:ascii="Garamond" w:hAnsi="Garamond"/>
      <w:kern w:val="18"/>
      <w:sz w:val="20"/>
      <w:szCs w:val="20"/>
      <w:lang w:eastAsia="en-US"/>
    </w:rPr>
  </w:style>
  <w:style w:type="paragraph" w:styleId="aff0">
    <w:name w:val="Date"/>
    <w:basedOn w:val="a"/>
    <w:next w:val="aff"/>
    <w:link w:val="aff1"/>
    <w:semiHidden/>
    <w:rsid w:val="00AD48CB"/>
    <w:pPr>
      <w:spacing w:after="220"/>
      <w:ind w:left="4565"/>
      <w:jc w:val="both"/>
    </w:pPr>
    <w:rPr>
      <w:rFonts w:ascii="Garamond" w:hAnsi="Garamond"/>
      <w:kern w:val="18"/>
      <w:sz w:val="20"/>
      <w:szCs w:val="20"/>
      <w:lang w:eastAsia="en-US"/>
    </w:rPr>
  </w:style>
  <w:style w:type="character" w:customStyle="1" w:styleId="aff1">
    <w:name w:val="Дата Знак"/>
    <w:basedOn w:val="a0"/>
    <w:link w:val="aff0"/>
    <w:semiHidden/>
    <w:rsid w:val="00AD48CB"/>
    <w:rPr>
      <w:rFonts w:ascii="Garamond" w:eastAsia="Times New Roman" w:hAnsi="Garamond" w:cs="Times New Roman"/>
      <w:kern w:val="18"/>
      <w:sz w:val="20"/>
      <w:szCs w:val="20"/>
    </w:rPr>
  </w:style>
  <w:style w:type="character" w:styleId="aff2">
    <w:name w:val="Hyperlink"/>
    <w:rsid w:val="00AD48CB"/>
    <w:rPr>
      <w:color w:val="0000FF"/>
      <w:u w:val="single"/>
    </w:rPr>
  </w:style>
  <w:style w:type="paragraph" w:customStyle="1" w:styleId="210">
    <w:name w:val="Основной текст 21"/>
    <w:basedOn w:val="a"/>
    <w:uiPriority w:val="99"/>
    <w:rsid w:val="00AD48CB"/>
    <w:pPr>
      <w:suppressAutoHyphens/>
    </w:pPr>
    <w:rPr>
      <w:szCs w:val="20"/>
      <w:lang w:eastAsia="ar-SA"/>
    </w:rPr>
  </w:style>
  <w:style w:type="paragraph" w:customStyle="1" w:styleId="Noeeu1">
    <w:name w:val="Noeeu1"/>
    <w:basedOn w:val="a"/>
    <w:uiPriority w:val="99"/>
    <w:rsid w:val="00AD48CB"/>
    <w:pPr>
      <w:autoSpaceDE w:val="0"/>
      <w:autoSpaceDN w:val="0"/>
      <w:jc w:val="both"/>
    </w:pPr>
  </w:style>
  <w:style w:type="character" w:styleId="aff3">
    <w:name w:val="FollowedHyperlink"/>
    <w:rsid w:val="00AD48CB"/>
    <w:rPr>
      <w:color w:val="800080"/>
      <w:u w:val="single"/>
    </w:rPr>
  </w:style>
  <w:style w:type="paragraph" w:customStyle="1" w:styleId="12">
    <w:name w:val="Обычный1"/>
    <w:rsid w:val="00AD48CB"/>
    <w:pPr>
      <w:spacing w:after="0" w:line="240" w:lineRule="auto"/>
    </w:pPr>
    <w:rPr>
      <w:rFonts w:ascii="Times New Roman" w:eastAsia="Times New Roman" w:hAnsi="Times New Roman" w:cs="Times New Roman"/>
      <w:sz w:val="20"/>
      <w:szCs w:val="20"/>
      <w:lang w:eastAsia="ru-RU"/>
    </w:rPr>
  </w:style>
  <w:style w:type="paragraph" w:customStyle="1" w:styleId="aff4">
    <w:name w:val="Нормаль Ареаль"/>
    <w:basedOn w:val="a"/>
    <w:rsid w:val="00AD48CB"/>
    <w:pPr>
      <w:spacing w:line="220" w:lineRule="exact"/>
      <w:jc w:val="both"/>
    </w:pPr>
    <w:rPr>
      <w:rFonts w:ascii="Arial" w:hAnsi="Arial"/>
      <w:sz w:val="18"/>
      <w:szCs w:val="20"/>
    </w:rPr>
  </w:style>
  <w:style w:type="paragraph" w:customStyle="1" w:styleId="25">
    <w:name w:val="Обычный2"/>
    <w:rsid w:val="00AD48CB"/>
    <w:pPr>
      <w:widowControl w:val="0"/>
      <w:spacing w:before="180" w:after="0" w:line="320" w:lineRule="auto"/>
      <w:ind w:firstLine="740"/>
      <w:jc w:val="both"/>
    </w:pPr>
    <w:rPr>
      <w:rFonts w:ascii="Courier New" w:eastAsia="Times New Roman" w:hAnsi="Courier New" w:cs="Times New Roman"/>
      <w:snapToGrid w:val="0"/>
      <w:sz w:val="18"/>
      <w:szCs w:val="20"/>
      <w:lang w:eastAsia="ru-RU"/>
    </w:rPr>
  </w:style>
  <w:style w:type="paragraph" w:styleId="aff5">
    <w:name w:val="endnote text"/>
    <w:basedOn w:val="a"/>
    <w:link w:val="aff6"/>
    <w:uiPriority w:val="99"/>
    <w:semiHidden/>
    <w:unhideWhenUsed/>
    <w:rsid w:val="00AD48CB"/>
    <w:pPr>
      <w:widowControl w:val="0"/>
      <w:autoSpaceDE w:val="0"/>
      <w:autoSpaceDN w:val="0"/>
      <w:adjustRightInd w:val="0"/>
    </w:pPr>
    <w:rPr>
      <w:sz w:val="20"/>
      <w:szCs w:val="20"/>
    </w:rPr>
  </w:style>
  <w:style w:type="character" w:customStyle="1" w:styleId="aff6">
    <w:name w:val="Текст концевой сноски Знак"/>
    <w:basedOn w:val="a0"/>
    <w:link w:val="aff5"/>
    <w:uiPriority w:val="99"/>
    <w:semiHidden/>
    <w:rsid w:val="00AD48CB"/>
    <w:rPr>
      <w:rFonts w:ascii="Times New Roman" w:eastAsia="Times New Roman" w:hAnsi="Times New Roman" w:cs="Times New Roman"/>
      <w:sz w:val="20"/>
      <w:szCs w:val="20"/>
      <w:lang w:eastAsia="ru-RU"/>
    </w:rPr>
  </w:style>
  <w:style w:type="character" w:styleId="aff7">
    <w:name w:val="endnote reference"/>
    <w:uiPriority w:val="99"/>
    <w:semiHidden/>
    <w:unhideWhenUsed/>
    <w:rsid w:val="00AD48CB"/>
    <w:rPr>
      <w:vertAlign w:val="superscript"/>
    </w:rPr>
  </w:style>
  <w:style w:type="paragraph" w:styleId="aff8">
    <w:name w:val="No Spacing"/>
    <w:uiPriority w:val="1"/>
    <w:qFormat/>
    <w:rsid w:val="0018540C"/>
    <w:pPr>
      <w:spacing w:after="0" w:line="240" w:lineRule="auto"/>
    </w:pPr>
    <w:rPr>
      <w:rFonts w:ascii="Calibri" w:eastAsia="Calibri" w:hAnsi="Calibri" w:cs="Times New Roman"/>
    </w:rPr>
  </w:style>
  <w:style w:type="paragraph" w:customStyle="1" w:styleId="211">
    <w:name w:val="Основной текст с отступом 21"/>
    <w:basedOn w:val="a"/>
    <w:uiPriority w:val="99"/>
    <w:rsid w:val="00036064"/>
    <w:pPr>
      <w:suppressAutoHyphens/>
      <w:ind w:firstLine="567"/>
      <w:jc w:val="both"/>
    </w:pPr>
    <w:rPr>
      <w:szCs w:val="20"/>
      <w:lang w:eastAsia="ar-SA"/>
    </w:rPr>
  </w:style>
  <w:style w:type="character" w:customStyle="1" w:styleId="26">
    <w:name w:val="Основной текст (2)_"/>
    <w:basedOn w:val="a0"/>
    <w:link w:val="212"/>
    <w:uiPriority w:val="99"/>
    <w:rsid w:val="00732A60"/>
    <w:rPr>
      <w:rFonts w:ascii="Times New Roman" w:hAnsi="Times New Roman" w:cs="Times New Roman"/>
      <w:sz w:val="19"/>
      <w:szCs w:val="19"/>
      <w:shd w:val="clear" w:color="auto" w:fill="FFFFFF"/>
    </w:rPr>
  </w:style>
  <w:style w:type="paragraph" w:customStyle="1" w:styleId="212">
    <w:name w:val="Основной текст (2)1"/>
    <w:basedOn w:val="a"/>
    <w:link w:val="26"/>
    <w:uiPriority w:val="99"/>
    <w:rsid w:val="00732A60"/>
    <w:pPr>
      <w:widowControl w:val="0"/>
      <w:shd w:val="clear" w:color="auto" w:fill="FFFFFF"/>
      <w:spacing w:before="420" w:after="240" w:line="240" w:lineRule="atLeast"/>
      <w:ind w:hanging="1460"/>
      <w:jc w:val="both"/>
    </w:pPr>
    <w:rPr>
      <w:rFonts w:eastAsiaTheme="minorHAnsi"/>
      <w:sz w:val="19"/>
      <w:szCs w:val="19"/>
      <w:lang w:eastAsia="en-US"/>
    </w:rPr>
  </w:style>
  <w:style w:type="paragraph" w:styleId="aff9">
    <w:name w:val="Revision"/>
    <w:hidden/>
    <w:uiPriority w:val="99"/>
    <w:semiHidden/>
    <w:rsid w:val="00F62CB8"/>
    <w:pPr>
      <w:spacing w:after="0"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59"/>
    <w:rsid w:val="00B82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5"/>
    <w:uiPriority w:val="59"/>
    <w:rsid w:val="00F33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49604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2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15FA"/>
    <w:pPr>
      <w:keepNext/>
      <w:outlineLvl w:val="0"/>
    </w:pPr>
    <w:rPr>
      <w:szCs w:val="20"/>
    </w:rPr>
  </w:style>
  <w:style w:type="paragraph" w:styleId="2">
    <w:name w:val="heading 2"/>
    <w:basedOn w:val="a"/>
    <w:next w:val="a"/>
    <w:link w:val="20"/>
    <w:qFormat/>
    <w:rsid w:val="00AD48CB"/>
    <w:pPr>
      <w:keepNext/>
      <w:widowControl w:val="0"/>
      <w:shd w:val="clear" w:color="auto" w:fill="FFFFFF"/>
      <w:autoSpaceDE w:val="0"/>
      <w:autoSpaceDN w:val="0"/>
      <w:adjustRightInd w:val="0"/>
      <w:spacing w:before="293"/>
      <w:ind w:right="1181"/>
      <w:jc w:val="center"/>
      <w:outlineLvl w:val="1"/>
    </w:pPr>
    <w:rPr>
      <w:color w:val="FF0000"/>
      <w:spacing w:val="1"/>
    </w:rPr>
  </w:style>
  <w:style w:type="paragraph" w:styleId="3">
    <w:name w:val="heading 3"/>
    <w:basedOn w:val="a"/>
    <w:next w:val="a"/>
    <w:link w:val="30"/>
    <w:qFormat/>
    <w:rsid w:val="00AD48CB"/>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
    <w:next w:val="a"/>
    <w:link w:val="40"/>
    <w:qFormat/>
    <w:rsid w:val="00AD48CB"/>
    <w:pPr>
      <w:keepNext/>
      <w:widowControl w:val="0"/>
      <w:autoSpaceDE w:val="0"/>
      <w:autoSpaceDN w:val="0"/>
      <w:adjustRightInd w:val="0"/>
      <w:spacing w:before="240" w:after="60"/>
      <w:outlineLvl w:val="3"/>
    </w:pPr>
    <w:rPr>
      <w:b/>
      <w:bCs/>
      <w:sz w:val="28"/>
      <w:szCs w:val="28"/>
    </w:rPr>
  </w:style>
  <w:style w:type="paragraph" w:styleId="5">
    <w:name w:val="heading 5"/>
    <w:basedOn w:val="a"/>
    <w:next w:val="a"/>
    <w:link w:val="50"/>
    <w:qFormat/>
    <w:rsid w:val="00AD48CB"/>
    <w:pPr>
      <w:keepNext/>
      <w:widowControl w:val="0"/>
      <w:shd w:val="clear" w:color="auto" w:fill="FFFFFF"/>
      <w:autoSpaceDE w:val="0"/>
      <w:autoSpaceDN w:val="0"/>
      <w:adjustRightInd w:val="0"/>
      <w:ind w:left="3640"/>
      <w:outlineLvl w:val="4"/>
    </w:pPr>
    <w:rPr>
      <w:color w:val="000000"/>
      <w:spacing w:val="1"/>
    </w:rPr>
  </w:style>
  <w:style w:type="paragraph" w:styleId="6">
    <w:name w:val="heading 6"/>
    <w:basedOn w:val="a"/>
    <w:next w:val="a"/>
    <w:link w:val="60"/>
    <w:qFormat/>
    <w:rsid w:val="00AD48CB"/>
    <w:pPr>
      <w:keepNext/>
      <w:widowControl w:val="0"/>
      <w:shd w:val="clear" w:color="auto" w:fill="FFFFFF"/>
      <w:autoSpaceDE w:val="0"/>
      <w:autoSpaceDN w:val="0"/>
      <w:adjustRightInd w:val="0"/>
      <w:spacing w:line="278" w:lineRule="exact"/>
      <w:ind w:right="1179" w:firstLine="720"/>
      <w:jc w:val="both"/>
      <w:outlineLvl w:val="5"/>
    </w:pPr>
    <w:rPr>
      <w:color w:val="000000"/>
      <w:spacing w:val="9"/>
    </w:rPr>
  </w:style>
  <w:style w:type="paragraph" w:styleId="7">
    <w:name w:val="heading 7"/>
    <w:basedOn w:val="a"/>
    <w:next w:val="a"/>
    <w:link w:val="70"/>
    <w:qFormat/>
    <w:rsid w:val="00AD48CB"/>
    <w:pPr>
      <w:keepNext/>
      <w:jc w:val="center"/>
      <w:outlineLvl w:val="6"/>
    </w:pPr>
    <w:rPr>
      <w:b/>
      <w:bCs/>
      <w:sz w:val="20"/>
      <w:szCs w:val="20"/>
      <w:u w:val="single"/>
    </w:rPr>
  </w:style>
  <w:style w:type="paragraph" w:styleId="8">
    <w:name w:val="heading 8"/>
    <w:basedOn w:val="a"/>
    <w:next w:val="a"/>
    <w:link w:val="80"/>
    <w:qFormat/>
    <w:rsid w:val="00AD48CB"/>
    <w:pPr>
      <w:keepNext/>
      <w:widowControl w:val="0"/>
      <w:shd w:val="clear" w:color="auto" w:fill="FFFFFF"/>
      <w:autoSpaceDE w:val="0"/>
      <w:autoSpaceDN w:val="0"/>
      <w:adjustRightInd w:val="0"/>
      <w:spacing w:before="278" w:line="278" w:lineRule="exact"/>
      <w:ind w:right="1181"/>
      <w:jc w:val="both"/>
      <w:outlineLvl w:val="7"/>
    </w:pPr>
    <w:rPr>
      <w:color w:val="000000"/>
      <w:spacing w:val="7"/>
    </w:rPr>
  </w:style>
  <w:style w:type="paragraph" w:styleId="9">
    <w:name w:val="heading 9"/>
    <w:basedOn w:val="a"/>
    <w:next w:val="a"/>
    <w:link w:val="90"/>
    <w:qFormat/>
    <w:rsid w:val="00AD48CB"/>
    <w:pPr>
      <w:keepNext/>
      <w:widowControl w:val="0"/>
      <w:pBdr>
        <w:bottom w:val="single" w:sz="12" w:space="1" w:color="auto"/>
      </w:pBdr>
      <w:shd w:val="clear" w:color="auto" w:fill="FFFFFF"/>
      <w:autoSpaceDE w:val="0"/>
      <w:autoSpaceDN w:val="0"/>
      <w:adjustRightInd w:val="0"/>
      <w:ind w:right="1179"/>
      <w:jc w:val="center"/>
      <w:outlineLvl w:val="8"/>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E5295"/>
    <w:pPr>
      <w:jc w:val="both"/>
    </w:pPr>
  </w:style>
  <w:style w:type="character" w:customStyle="1" w:styleId="a4">
    <w:name w:val="Основной текст Знак"/>
    <w:basedOn w:val="a0"/>
    <w:link w:val="a3"/>
    <w:uiPriority w:val="99"/>
    <w:rsid w:val="003E5295"/>
    <w:rPr>
      <w:rFonts w:ascii="Times New Roman" w:eastAsia="Times New Roman" w:hAnsi="Times New Roman" w:cs="Times New Roman"/>
      <w:sz w:val="24"/>
      <w:szCs w:val="24"/>
      <w:lang w:eastAsia="ru-RU"/>
    </w:rPr>
  </w:style>
  <w:style w:type="paragraph" w:styleId="21">
    <w:name w:val="Body Text 2"/>
    <w:basedOn w:val="a"/>
    <w:link w:val="22"/>
    <w:unhideWhenUsed/>
    <w:rsid w:val="003E5295"/>
    <w:pPr>
      <w:spacing w:after="120" w:line="480" w:lineRule="auto"/>
    </w:pPr>
  </w:style>
  <w:style w:type="character" w:customStyle="1" w:styleId="22">
    <w:name w:val="Основной текст 2 Знак"/>
    <w:basedOn w:val="a0"/>
    <w:link w:val="21"/>
    <w:uiPriority w:val="99"/>
    <w:rsid w:val="003E5295"/>
    <w:rPr>
      <w:rFonts w:ascii="Times New Roman" w:eastAsia="Times New Roman" w:hAnsi="Times New Roman" w:cs="Times New Roman"/>
      <w:sz w:val="24"/>
      <w:szCs w:val="24"/>
      <w:lang w:eastAsia="ru-RU"/>
    </w:rPr>
  </w:style>
  <w:style w:type="table" w:styleId="a5">
    <w:name w:val="Table Grid"/>
    <w:basedOn w:val="a1"/>
    <w:rsid w:val="003E5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3E5295"/>
    <w:rPr>
      <w:sz w:val="16"/>
      <w:szCs w:val="16"/>
    </w:rPr>
  </w:style>
  <w:style w:type="paragraph" w:styleId="a7">
    <w:name w:val="annotation text"/>
    <w:basedOn w:val="a"/>
    <w:link w:val="a8"/>
    <w:uiPriority w:val="99"/>
    <w:unhideWhenUsed/>
    <w:rsid w:val="003E5295"/>
    <w:rPr>
      <w:sz w:val="20"/>
      <w:szCs w:val="20"/>
    </w:rPr>
  </w:style>
  <w:style w:type="character" w:customStyle="1" w:styleId="a8">
    <w:name w:val="Текст примечания Знак"/>
    <w:basedOn w:val="a0"/>
    <w:link w:val="a7"/>
    <w:uiPriority w:val="99"/>
    <w:rsid w:val="003E5295"/>
    <w:rPr>
      <w:rFonts w:ascii="Times New Roman" w:eastAsia="Times New Roman" w:hAnsi="Times New Roman" w:cs="Times New Roman"/>
      <w:sz w:val="20"/>
      <w:szCs w:val="20"/>
      <w:lang w:eastAsia="ru-RU"/>
    </w:rPr>
  </w:style>
  <w:style w:type="paragraph" w:styleId="a9">
    <w:name w:val="Balloon Text"/>
    <w:basedOn w:val="a"/>
    <w:link w:val="aa"/>
    <w:semiHidden/>
    <w:unhideWhenUsed/>
    <w:rsid w:val="003E5295"/>
    <w:rPr>
      <w:rFonts w:ascii="Tahoma" w:hAnsi="Tahoma" w:cs="Tahoma"/>
      <w:sz w:val="16"/>
      <w:szCs w:val="16"/>
    </w:rPr>
  </w:style>
  <w:style w:type="character" w:customStyle="1" w:styleId="aa">
    <w:name w:val="Текст выноски Знак"/>
    <w:basedOn w:val="a0"/>
    <w:link w:val="a9"/>
    <w:uiPriority w:val="99"/>
    <w:semiHidden/>
    <w:rsid w:val="003E5295"/>
    <w:rPr>
      <w:rFonts w:ascii="Tahoma" w:eastAsia="Times New Roman" w:hAnsi="Tahoma" w:cs="Tahoma"/>
      <w:sz w:val="16"/>
      <w:szCs w:val="16"/>
      <w:lang w:eastAsia="ru-RU"/>
    </w:rPr>
  </w:style>
  <w:style w:type="paragraph" w:styleId="ab">
    <w:name w:val="Plain Text"/>
    <w:basedOn w:val="a"/>
    <w:link w:val="ac"/>
    <w:uiPriority w:val="99"/>
    <w:rsid w:val="00137224"/>
    <w:rPr>
      <w:rFonts w:ascii="Courier New" w:hAnsi="Courier New" w:cs="Courier New"/>
      <w:sz w:val="20"/>
      <w:szCs w:val="20"/>
    </w:rPr>
  </w:style>
  <w:style w:type="character" w:customStyle="1" w:styleId="ac">
    <w:name w:val="Текст Знак"/>
    <w:basedOn w:val="a0"/>
    <w:link w:val="ab"/>
    <w:uiPriority w:val="99"/>
    <w:rsid w:val="00137224"/>
    <w:rPr>
      <w:rFonts w:ascii="Courier New" w:eastAsia="Times New Roman" w:hAnsi="Courier New" w:cs="Courier New"/>
      <w:sz w:val="20"/>
      <w:szCs w:val="20"/>
      <w:lang w:eastAsia="ru-RU"/>
    </w:rPr>
  </w:style>
  <w:style w:type="paragraph" w:styleId="ad">
    <w:name w:val="footnote text"/>
    <w:basedOn w:val="a"/>
    <w:link w:val="ae"/>
    <w:uiPriority w:val="99"/>
    <w:semiHidden/>
    <w:rsid w:val="00137224"/>
    <w:rPr>
      <w:sz w:val="20"/>
      <w:szCs w:val="20"/>
    </w:rPr>
  </w:style>
  <w:style w:type="character" w:customStyle="1" w:styleId="ae">
    <w:name w:val="Текст сноски Знак"/>
    <w:basedOn w:val="a0"/>
    <w:link w:val="ad"/>
    <w:uiPriority w:val="99"/>
    <w:semiHidden/>
    <w:rsid w:val="0013722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137224"/>
    <w:rPr>
      <w:rFonts w:cs="Times New Roman"/>
      <w:vertAlign w:val="superscript"/>
    </w:rPr>
  </w:style>
  <w:style w:type="character" w:customStyle="1" w:styleId="10">
    <w:name w:val="Заголовок 1 Знак"/>
    <w:basedOn w:val="a0"/>
    <w:link w:val="1"/>
    <w:uiPriority w:val="99"/>
    <w:rsid w:val="00B015FA"/>
    <w:rPr>
      <w:rFonts w:ascii="Times New Roman" w:eastAsia="Times New Roman" w:hAnsi="Times New Roman" w:cs="Times New Roman"/>
      <w:sz w:val="24"/>
      <w:szCs w:val="20"/>
      <w:lang w:eastAsia="ru-RU"/>
    </w:rPr>
  </w:style>
  <w:style w:type="paragraph" w:customStyle="1" w:styleId="ConsNormal">
    <w:name w:val="ConsNormal"/>
    <w:uiPriority w:val="99"/>
    <w:rsid w:val="00B015F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annotation subject"/>
    <w:basedOn w:val="a7"/>
    <w:next w:val="a7"/>
    <w:link w:val="af1"/>
    <w:semiHidden/>
    <w:unhideWhenUsed/>
    <w:rsid w:val="009B6BB8"/>
    <w:rPr>
      <w:b/>
      <w:bCs/>
    </w:rPr>
  </w:style>
  <w:style w:type="character" w:customStyle="1" w:styleId="af1">
    <w:name w:val="Тема примечания Знак"/>
    <w:basedOn w:val="a8"/>
    <w:link w:val="af0"/>
    <w:uiPriority w:val="99"/>
    <w:semiHidden/>
    <w:rsid w:val="009B6BB8"/>
    <w:rPr>
      <w:rFonts w:ascii="Times New Roman" w:eastAsia="Times New Roman" w:hAnsi="Times New Roman" w:cs="Times New Roman"/>
      <w:b/>
      <w:bCs/>
      <w:sz w:val="20"/>
      <w:szCs w:val="20"/>
      <w:lang w:eastAsia="ru-RU"/>
    </w:rPr>
  </w:style>
  <w:style w:type="paragraph" w:styleId="af2">
    <w:name w:val="List Paragraph"/>
    <w:basedOn w:val="a"/>
    <w:uiPriority w:val="34"/>
    <w:qFormat/>
    <w:rsid w:val="009E1CA0"/>
    <w:pPr>
      <w:ind w:left="720"/>
      <w:contextualSpacing/>
    </w:pPr>
  </w:style>
  <w:style w:type="character" w:customStyle="1" w:styleId="20">
    <w:name w:val="Заголовок 2 Знак"/>
    <w:basedOn w:val="a0"/>
    <w:link w:val="2"/>
    <w:rsid w:val="00AD48CB"/>
    <w:rPr>
      <w:rFonts w:ascii="Times New Roman" w:eastAsia="Times New Roman" w:hAnsi="Times New Roman" w:cs="Times New Roman"/>
      <w:color w:val="FF0000"/>
      <w:spacing w:val="1"/>
      <w:sz w:val="24"/>
      <w:szCs w:val="24"/>
      <w:shd w:val="clear" w:color="auto" w:fill="FFFFFF"/>
      <w:lang w:eastAsia="ru-RU"/>
    </w:rPr>
  </w:style>
  <w:style w:type="character" w:customStyle="1" w:styleId="30">
    <w:name w:val="Заголовок 3 Знак"/>
    <w:basedOn w:val="a0"/>
    <w:link w:val="3"/>
    <w:rsid w:val="00AD48CB"/>
    <w:rPr>
      <w:rFonts w:ascii="Arial" w:eastAsia="Times New Roman" w:hAnsi="Arial" w:cs="Arial"/>
      <w:b/>
      <w:bCs/>
      <w:sz w:val="26"/>
      <w:szCs w:val="26"/>
      <w:lang w:eastAsia="ru-RU"/>
    </w:rPr>
  </w:style>
  <w:style w:type="character" w:customStyle="1" w:styleId="40">
    <w:name w:val="Заголовок 4 Знак"/>
    <w:basedOn w:val="a0"/>
    <w:link w:val="4"/>
    <w:rsid w:val="00AD48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D48CB"/>
    <w:rPr>
      <w:rFonts w:ascii="Times New Roman" w:eastAsia="Times New Roman"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AD48CB"/>
    <w:rPr>
      <w:rFonts w:ascii="Times New Roman" w:eastAsia="Times New Roman" w:hAnsi="Times New Roman" w:cs="Times New Roman"/>
      <w:color w:val="000000"/>
      <w:spacing w:val="9"/>
      <w:sz w:val="24"/>
      <w:szCs w:val="24"/>
      <w:shd w:val="clear" w:color="auto" w:fill="FFFFFF"/>
      <w:lang w:eastAsia="ru-RU"/>
    </w:rPr>
  </w:style>
  <w:style w:type="character" w:customStyle="1" w:styleId="70">
    <w:name w:val="Заголовок 7 Знак"/>
    <w:basedOn w:val="a0"/>
    <w:link w:val="7"/>
    <w:rsid w:val="00AD48CB"/>
    <w:rPr>
      <w:rFonts w:ascii="Times New Roman" w:eastAsia="Times New Roman" w:hAnsi="Times New Roman" w:cs="Times New Roman"/>
      <w:b/>
      <w:bCs/>
      <w:sz w:val="20"/>
      <w:szCs w:val="20"/>
      <w:u w:val="single"/>
      <w:lang w:eastAsia="ru-RU"/>
    </w:rPr>
  </w:style>
  <w:style w:type="character" w:customStyle="1" w:styleId="80">
    <w:name w:val="Заголовок 8 Знак"/>
    <w:basedOn w:val="a0"/>
    <w:link w:val="8"/>
    <w:rsid w:val="00AD48CB"/>
    <w:rPr>
      <w:rFonts w:ascii="Times New Roman" w:eastAsia="Times New Roman" w:hAnsi="Times New Roman" w:cs="Times New Roman"/>
      <w:color w:val="000000"/>
      <w:spacing w:val="7"/>
      <w:sz w:val="24"/>
      <w:szCs w:val="24"/>
      <w:shd w:val="clear" w:color="auto" w:fill="FFFFFF"/>
      <w:lang w:eastAsia="ru-RU"/>
    </w:rPr>
  </w:style>
  <w:style w:type="character" w:customStyle="1" w:styleId="90">
    <w:name w:val="Заголовок 9 Знак"/>
    <w:basedOn w:val="a0"/>
    <w:link w:val="9"/>
    <w:rsid w:val="00AD48CB"/>
    <w:rPr>
      <w:rFonts w:ascii="Times New Roman" w:eastAsia="Times New Roman" w:hAnsi="Times New Roman" w:cs="Times New Roman"/>
      <w:sz w:val="24"/>
      <w:szCs w:val="24"/>
      <w:shd w:val="clear" w:color="auto" w:fill="FFFFFF"/>
      <w:lang w:val="en-US" w:eastAsia="ru-RU"/>
    </w:rPr>
  </w:style>
  <w:style w:type="paragraph" w:customStyle="1" w:styleId="11">
    <w:name w:val="Текст выноски1"/>
    <w:basedOn w:val="a"/>
    <w:semiHidden/>
    <w:rsid w:val="00AD48CB"/>
    <w:pPr>
      <w:widowControl w:val="0"/>
      <w:autoSpaceDE w:val="0"/>
      <w:autoSpaceDN w:val="0"/>
      <w:adjustRightInd w:val="0"/>
    </w:pPr>
    <w:rPr>
      <w:rFonts w:ascii="Tahoma" w:hAnsi="Tahoma" w:cs="Tahoma"/>
      <w:sz w:val="16"/>
      <w:szCs w:val="16"/>
    </w:rPr>
  </w:style>
  <w:style w:type="paragraph" w:styleId="af3">
    <w:name w:val="header"/>
    <w:basedOn w:val="a"/>
    <w:link w:val="af4"/>
    <w:uiPriority w:val="99"/>
    <w:rsid w:val="00AD48CB"/>
    <w:pPr>
      <w:tabs>
        <w:tab w:val="center" w:pos="4677"/>
        <w:tab w:val="right" w:pos="9355"/>
      </w:tabs>
    </w:pPr>
  </w:style>
  <w:style w:type="character" w:customStyle="1" w:styleId="af4">
    <w:name w:val="Верхний колонтитул Знак"/>
    <w:basedOn w:val="a0"/>
    <w:link w:val="af3"/>
    <w:uiPriority w:val="99"/>
    <w:rsid w:val="00AD48CB"/>
    <w:rPr>
      <w:rFonts w:ascii="Times New Roman" w:eastAsia="Times New Roman" w:hAnsi="Times New Roman" w:cs="Times New Roman"/>
      <w:sz w:val="24"/>
      <w:szCs w:val="24"/>
      <w:lang w:eastAsia="ru-RU"/>
    </w:rPr>
  </w:style>
  <w:style w:type="paragraph" w:styleId="31">
    <w:name w:val="Body Text 3"/>
    <w:basedOn w:val="a"/>
    <w:link w:val="32"/>
    <w:rsid w:val="00AD48CB"/>
    <w:pPr>
      <w:widowControl w:val="0"/>
      <w:shd w:val="clear" w:color="auto" w:fill="FFFFFF"/>
      <w:autoSpaceDE w:val="0"/>
      <w:autoSpaceDN w:val="0"/>
      <w:adjustRightInd w:val="0"/>
      <w:spacing w:before="120" w:line="278" w:lineRule="exact"/>
      <w:ind w:right="1179"/>
      <w:jc w:val="both"/>
    </w:pPr>
    <w:rPr>
      <w:color w:val="000000"/>
      <w:spacing w:val="-2"/>
    </w:rPr>
  </w:style>
  <w:style w:type="character" w:customStyle="1" w:styleId="32">
    <w:name w:val="Основной текст 3 Знак"/>
    <w:basedOn w:val="a0"/>
    <w:link w:val="31"/>
    <w:rsid w:val="00AD48CB"/>
    <w:rPr>
      <w:rFonts w:ascii="Times New Roman" w:eastAsia="Times New Roman" w:hAnsi="Times New Roman" w:cs="Times New Roman"/>
      <w:color w:val="000000"/>
      <w:spacing w:val="-2"/>
      <w:sz w:val="24"/>
      <w:szCs w:val="24"/>
      <w:shd w:val="clear" w:color="auto" w:fill="FFFFFF"/>
      <w:lang w:eastAsia="ru-RU"/>
    </w:rPr>
  </w:style>
  <w:style w:type="paragraph" w:customStyle="1" w:styleId="ConsPlusNormal">
    <w:name w:val="ConsPlusNormal"/>
    <w:rsid w:val="00AD48C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Heading">
    <w:name w:val="TableHeading"/>
    <w:basedOn w:val="a"/>
    <w:next w:val="a"/>
    <w:rsid w:val="00AD48CB"/>
    <w:pPr>
      <w:keepNext/>
      <w:keepLines/>
      <w:autoSpaceDE w:val="0"/>
      <w:autoSpaceDN w:val="0"/>
    </w:pPr>
    <w:rPr>
      <w:rFonts w:ascii="Arial" w:eastAsia="MS Mincho" w:hAnsi="Arial" w:cs="Arial"/>
      <w:b/>
      <w:bCs/>
      <w:sz w:val="20"/>
      <w:szCs w:val="20"/>
      <w:lang w:val="en-US" w:eastAsia="ja-JP"/>
    </w:rPr>
  </w:style>
  <w:style w:type="paragraph" w:styleId="af5">
    <w:name w:val="Title"/>
    <w:basedOn w:val="a"/>
    <w:link w:val="af6"/>
    <w:qFormat/>
    <w:rsid w:val="00AD48CB"/>
    <w:pPr>
      <w:jc w:val="center"/>
    </w:pPr>
    <w:rPr>
      <w:b/>
      <w:bCs/>
    </w:rPr>
  </w:style>
  <w:style w:type="character" w:customStyle="1" w:styleId="af6">
    <w:name w:val="Название Знак"/>
    <w:basedOn w:val="a0"/>
    <w:link w:val="af5"/>
    <w:rsid w:val="00AD48CB"/>
    <w:rPr>
      <w:rFonts w:ascii="Times New Roman" w:eastAsia="Times New Roman" w:hAnsi="Times New Roman" w:cs="Times New Roman"/>
      <w:b/>
      <w:bCs/>
      <w:sz w:val="24"/>
      <w:szCs w:val="24"/>
      <w:lang w:eastAsia="ru-RU"/>
    </w:rPr>
  </w:style>
  <w:style w:type="character" w:customStyle="1" w:styleId="TableHeading0">
    <w:name w:val="TableHeading Знак"/>
    <w:rsid w:val="00AD48CB"/>
    <w:rPr>
      <w:rFonts w:ascii="Arial" w:eastAsia="MS Mincho" w:hAnsi="Arial" w:cs="Arial"/>
      <w:b/>
      <w:bCs/>
      <w:lang w:val="en-US" w:eastAsia="ja-JP" w:bidi="ar-SA"/>
    </w:rPr>
  </w:style>
  <w:style w:type="paragraph" w:styleId="af7">
    <w:name w:val="Body Text Indent"/>
    <w:basedOn w:val="a"/>
    <w:link w:val="af8"/>
    <w:rsid w:val="00AD48CB"/>
    <w:pPr>
      <w:widowControl w:val="0"/>
      <w:autoSpaceDE w:val="0"/>
      <w:autoSpaceDN w:val="0"/>
      <w:adjustRightInd w:val="0"/>
      <w:spacing w:after="120"/>
      <w:ind w:left="283"/>
    </w:pPr>
    <w:rPr>
      <w:sz w:val="20"/>
      <w:szCs w:val="20"/>
    </w:rPr>
  </w:style>
  <w:style w:type="character" w:customStyle="1" w:styleId="af8">
    <w:name w:val="Основной текст с отступом Знак"/>
    <w:basedOn w:val="a0"/>
    <w:link w:val="af7"/>
    <w:rsid w:val="00AD48CB"/>
    <w:rPr>
      <w:rFonts w:ascii="Times New Roman" w:eastAsia="Times New Roman" w:hAnsi="Times New Roman" w:cs="Times New Roman"/>
      <w:sz w:val="20"/>
      <w:szCs w:val="20"/>
      <w:lang w:eastAsia="ru-RU"/>
    </w:rPr>
  </w:style>
  <w:style w:type="paragraph" w:styleId="23">
    <w:name w:val="Body Text Indent 2"/>
    <w:basedOn w:val="a"/>
    <w:link w:val="24"/>
    <w:rsid w:val="00AD48CB"/>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AD48CB"/>
    <w:rPr>
      <w:rFonts w:ascii="Times New Roman" w:eastAsia="Times New Roman" w:hAnsi="Times New Roman" w:cs="Times New Roman"/>
      <w:sz w:val="20"/>
      <w:szCs w:val="20"/>
      <w:lang w:eastAsia="ru-RU"/>
    </w:rPr>
  </w:style>
  <w:style w:type="paragraph" w:styleId="af9">
    <w:name w:val="footer"/>
    <w:basedOn w:val="a"/>
    <w:link w:val="afa"/>
    <w:uiPriority w:val="99"/>
    <w:rsid w:val="00AD48CB"/>
    <w:pPr>
      <w:tabs>
        <w:tab w:val="center" w:pos="4677"/>
        <w:tab w:val="right" w:pos="9355"/>
      </w:tabs>
    </w:pPr>
    <w:rPr>
      <w:rFonts w:ascii="TimesET" w:hAnsi="TimesET"/>
      <w:szCs w:val="20"/>
    </w:rPr>
  </w:style>
  <w:style w:type="character" w:customStyle="1" w:styleId="afa">
    <w:name w:val="Нижний колонтитул Знак"/>
    <w:basedOn w:val="a0"/>
    <w:link w:val="af9"/>
    <w:uiPriority w:val="99"/>
    <w:rsid w:val="00AD48CB"/>
    <w:rPr>
      <w:rFonts w:ascii="TimesET" w:eastAsia="Times New Roman" w:hAnsi="TimesET" w:cs="Times New Roman"/>
      <w:sz w:val="24"/>
      <w:szCs w:val="20"/>
      <w:lang w:eastAsia="ru-RU"/>
    </w:rPr>
  </w:style>
  <w:style w:type="character" w:styleId="afb">
    <w:name w:val="page number"/>
    <w:basedOn w:val="a0"/>
    <w:rsid w:val="00AD48CB"/>
  </w:style>
  <w:style w:type="paragraph" w:styleId="afc">
    <w:name w:val="Subtitle"/>
    <w:basedOn w:val="a"/>
    <w:link w:val="afd"/>
    <w:qFormat/>
    <w:rsid w:val="00AD48CB"/>
    <w:pPr>
      <w:jc w:val="center"/>
    </w:pPr>
    <w:rPr>
      <w:b/>
      <w:sz w:val="22"/>
      <w:szCs w:val="20"/>
    </w:rPr>
  </w:style>
  <w:style w:type="character" w:customStyle="1" w:styleId="afd">
    <w:name w:val="Подзаголовок Знак"/>
    <w:basedOn w:val="a0"/>
    <w:link w:val="afc"/>
    <w:rsid w:val="00AD48CB"/>
    <w:rPr>
      <w:rFonts w:ascii="Times New Roman" w:eastAsia="Times New Roman" w:hAnsi="Times New Roman" w:cs="Times New Roman"/>
      <w:b/>
      <w:szCs w:val="20"/>
      <w:lang w:eastAsia="ru-RU"/>
    </w:rPr>
  </w:style>
  <w:style w:type="paragraph" w:customStyle="1" w:styleId="Iacaaiea12">
    <w:name w:val="Iacaaiea 12"/>
    <w:basedOn w:val="a"/>
    <w:rsid w:val="00AD48CB"/>
    <w:pPr>
      <w:tabs>
        <w:tab w:val="left" w:pos="6237"/>
      </w:tabs>
      <w:spacing w:before="120" w:after="120"/>
      <w:ind w:firstLine="567"/>
      <w:jc w:val="center"/>
    </w:pPr>
    <w:rPr>
      <w:rFonts w:ascii="Arial" w:hAnsi="Arial"/>
      <w:b/>
      <w:sz w:val="22"/>
      <w:szCs w:val="20"/>
    </w:rPr>
  </w:style>
  <w:style w:type="paragraph" w:styleId="afe">
    <w:name w:val="Block Text"/>
    <w:basedOn w:val="a"/>
    <w:rsid w:val="00AD48CB"/>
    <w:pPr>
      <w:widowControl w:val="0"/>
      <w:shd w:val="clear" w:color="auto" w:fill="FFFFFF"/>
      <w:autoSpaceDE w:val="0"/>
      <w:autoSpaceDN w:val="0"/>
      <w:adjustRightInd w:val="0"/>
      <w:ind w:left="709" w:right="-20" w:hanging="709"/>
    </w:pPr>
    <w:rPr>
      <w:color w:val="000000"/>
      <w:spacing w:val="7"/>
    </w:rPr>
  </w:style>
  <w:style w:type="paragraph" w:styleId="33">
    <w:name w:val="Body Text Indent 3"/>
    <w:basedOn w:val="a"/>
    <w:link w:val="34"/>
    <w:rsid w:val="00AD48CB"/>
    <w:pPr>
      <w:ind w:firstLine="709"/>
      <w:jc w:val="both"/>
    </w:pPr>
    <w:rPr>
      <w:szCs w:val="20"/>
    </w:rPr>
  </w:style>
  <w:style w:type="character" w:customStyle="1" w:styleId="34">
    <w:name w:val="Основной текст с отступом 3 Знак"/>
    <w:basedOn w:val="a0"/>
    <w:link w:val="33"/>
    <w:rsid w:val="00AD48CB"/>
    <w:rPr>
      <w:rFonts w:ascii="Times New Roman" w:eastAsia="Times New Roman" w:hAnsi="Times New Roman" w:cs="Times New Roman"/>
      <w:sz w:val="24"/>
      <w:szCs w:val="20"/>
      <w:lang w:eastAsia="ru-RU"/>
    </w:rPr>
  </w:style>
  <w:style w:type="paragraph" w:customStyle="1" w:styleId="Iniiaiie">
    <w:name w:val="Iniiaiie"/>
    <w:basedOn w:val="a3"/>
    <w:rsid w:val="00AD48CB"/>
    <w:pPr>
      <w:tabs>
        <w:tab w:val="left" w:pos="6237"/>
      </w:tabs>
      <w:spacing w:after="120"/>
      <w:jc w:val="left"/>
    </w:pPr>
    <w:rPr>
      <w:szCs w:val="20"/>
    </w:rPr>
  </w:style>
  <w:style w:type="paragraph" w:customStyle="1" w:styleId="aff">
    <w:name w:val="Адресат"/>
    <w:basedOn w:val="a"/>
    <w:next w:val="a"/>
    <w:rsid w:val="00AD48CB"/>
    <w:pPr>
      <w:spacing w:before="220" w:line="240" w:lineRule="atLeast"/>
      <w:jc w:val="both"/>
    </w:pPr>
    <w:rPr>
      <w:rFonts w:ascii="Garamond" w:hAnsi="Garamond"/>
      <w:kern w:val="18"/>
      <w:sz w:val="20"/>
      <w:szCs w:val="20"/>
      <w:lang w:eastAsia="en-US"/>
    </w:rPr>
  </w:style>
  <w:style w:type="paragraph" w:styleId="aff0">
    <w:name w:val="Date"/>
    <w:basedOn w:val="a"/>
    <w:next w:val="aff"/>
    <w:link w:val="aff1"/>
    <w:semiHidden/>
    <w:rsid w:val="00AD48CB"/>
    <w:pPr>
      <w:spacing w:after="220"/>
      <w:ind w:left="4565"/>
      <w:jc w:val="both"/>
    </w:pPr>
    <w:rPr>
      <w:rFonts w:ascii="Garamond" w:hAnsi="Garamond"/>
      <w:kern w:val="18"/>
      <w:sz w:val="20"/>
      <w:szCs w:val="20"/>
      <w:lang w:eastAsia="en-US"/>
    </w:rPr>
  </w:style>
  <w:style w:type="character" w:customStyle="1" w:styleId="aff1">
    <w:name w:val="Дата Знак"/>
    <w:basedOn w:val="a0"/>
    <w:link w:val="aff0"/>
    <w:semiHidden/>
    <w:rsid w:val="00AD48CB"/>
    <w:rPr>
      <w:rFonts w:ascii="Garamond" w:eastAsia="Times New Roman" w:hAnsi="Garamond" w:cs="Times New Roman"/>
      <w:kern w:val="18"/>
      <w:sz w:val="20"/>
      <w:szCs w:val="20"/>
    </w:rPr>
  </w:style>
  <w:style w:type="character" w:styleId="aff2">
    <w:name w:val="Hyperlink"/>
    <w:rsid w:val="00AD48CB"/>
    <w:rPr>
      <w:color w:val="0000FF"/>
      <w:u w:val="single"/>
    </w:rPr>
  </w:style>
  <w:style w:type="paragraph" w:customStyle="1" w:styleId="210">
    <w:name w:val="Основной текст 21"/>
    <w:basedOn w:val="a"/>
    <w:uiPriority w:val="99"/>
    <w:rsid w:val="00AD48CB"/>
    <w:pPr>
      <w:suppressAutoHyphens/>
    </w:pPr>
    <w:rPr>
      <w:szCs w:val="20"/>
      <w:lang w:eastAsia="ar-SA"/>
    </w:rPr>
  </w:style>
  <w:style w:type="paragraph" w:customStyle="1" w:styleId="Noeeu1">
    <w:name w:val="Noeeu1"/>
    <w:basedOn w:val="a"/>
    <w:uiPriority w:val="99"/>
    <w:rsid w:val="00AD48CB"/>
    <w:pPr>
      <w:autoSpaceDE w:val="0"/>
      <w:autoSpaceDN w:val="0"/>
      <w:jc w:val="both"/>
    </w:pPr>
  </w:style>
  <w:style w:type="character" w:styleId="aff3">
    <w:name w:val="FollowedHyperlink"/>
    <w:rsid w:val="00AD48CB"/>
    <w:rPr>
      <w:color w:val="800080"/>
      <w:u w:val="single"/>
    </w:rPr>
  </w:style>
  <w:style w:type="paragraph" w:customStyle="1" w:styleId="12">
    <w:name w:val="Обычный1"/>
    <w:rsid w:val="00AD48CB"/>
    <w:pPr>
      <w:spacing w:after="0" w:line="240" w:lineRule="auto"/>
    </w:pPr>
    <w:rPr>
      <w:rFonts w:ascii="Times New Roman" w:eastAsia="Times New Roman" w:hAnsi="Times New Roman" w:cs="Times New Roman"/>
      <w:sz w:val="20"/>
      <w:szCs w:val="20"/>
      <w:lang w:eastAsia="ru-RU"/>
    </w:rPr>
  </w:style>
  <w:style w:type="paragraph" w:customStyle="1" w:styleId="aff4">
    <w:name w:val="Нормаль Ареаль"/>
    <w:basedOn w:val="a"/>
    <w:rsid w:val="00AD48CB"/>
    <w:pPr>
      <w:spacing w:line="220" w:lineRule="exact"/>
      <w:jc w:val="both"/>
    </w:pPr>
    <w:rPr>
      <w:rFonts w:ascii="Arial" w:hAnsi="Arial"/>
      <w:sz w:val="18"/>
      <w:szCs w:val="20"/>
    </w:rPr>
  </w:style>
  <w:style w:type="paragraph" w:customStyle="1" w:styleId="25">
    <w:name w:val="Обычный2"/>
    <w:rsid w:val="00AD48CB"/>
    <w:pPr>
      <w:widowControl w:val="0"/>
      <w:spacing w:before="180" w:after="0" w:line="320" w:lineRule="auto"/>
      <w:ind w:firstLine="740"/>
      <w:jc w:val="both"/>
    </w:pPr>
    <w:rPr>
      <w:rFonts w:ascii="Courier New" w:eastAsia="Times New Roman" w:hAnsi="Courier New" w:cs="Times New Roman"/>
      <w:snapToGrid w:val="0"/>
      <w:sz w:val="18"/>
      <w:szCs w:val="20"/>
      <w:lang w:eastAsia="ru-RU"/>
    </w:rPr>
  </w:style>
  <w:style w:type="paragraph" w:styleId="aff5">
    <w:name w:val="endnote text"/>
    <w:basedOn w:val="a"/>
    <w:link w:val="aff6"/>
    <w:uiPriority w:val="99"/>
    <w:semiHidden/>
    <w:unhideWhenUsed/>
    <w:rsid w:val="00AD48CB"/>
    <w:pPr>
      <w:widowControl w:val="0"/>
      <w:autoSpaceDE w:val="0"/>
      <w:autoSpaceDN w:val="0"/>
      <w:adjustRightInd w:val="0"/>
    </w:pPr>
    <w:rPr>
      <w:sz w:val="20"/>
      <w:szCs w:val="20"/>
    </w:rPr>
  </w:style>
  <w:style w:type="character" w:customStyle="1" w:styleId="aff6">
    <w:name w:val="Текст концевой сноски Знак"/>
    <w:basedOn w:val="a0"/>
    <w:link w:val="aff5"/>
    <w:uiPriority w:val="99"/>
    <w:semiHidden/>
    <w:rsid w:val="00AD48CB"/>
    <w:rPr>
      <w:rFonts w:ascii="Times New Roman" w:eastAsia="Times New Roman" w:hAnsi="Times New Roman" w:cs="Times New Roman"/>
      <w:sz w:val="20"/>
      <w:szCs w:val="20"/>
      <w:lang w:eastAsia="ru-RU"/>
    </w:rPr>
  </w:style>
  <w:style w:type="character" w:styleId="aff7">
    <w:name w:val="endnote reference"/>
    <w:uiPriority w:val="99"/>
    <w:semiHidden/>
    <w:unhideWhenUsed/>
    <w:rsid w:val="00AD48CB"/>
    <w:rPr>
      <w:vertAlign w:val="superscript"/>
    </w:rPr>
  </w:style>
  <w:style w:type="paragraph" w:styleId="aff8">
    <w:name w:val="No Spacing"/>
    <w:uiPriority w:val="1"/>
    <w:qFormat/>
    <w:rsid w:val="0018540C"/>
    <w:pPr>
      <w:spacing w:after="0" w:line="240" w:lineRule="auto"/>
    </w:pPr>
    <w:rPr>
      <w:rFonts w:ascii="Calibri" w:eastAsia="Calibri" w:hAnsi="Calibri" w:cs="Times New Roman"/>
    </w:rPr>
  </w:style>
  <w:style w:type="paragraph" w:customStyle="1" w:styleId="211">
    <w:name w:val="Основной текст с отступом 21"/>
    <w:basedOn w:val="a"/>
    <w:uiPriority w:val="99"/>
    <w:rsid w:val="00036064"/>
    <w:pPr>
      <w:suppressAutoHyphens/>
      <w:ind w:firstLine="567"/>
      <w:jc w:val="both"/>
    </w:pPr>
    <w:rPr>
      <w:szCs w:val="20"/>
      <w:lang w:eastAsia="ar-SA"/>
    </w:rPr>
  </w:style>
  <w:style w:type="character" w:customStyle="1" w:styleId="26">
    <w:name w:val="Основной текст (2)_"/>
    <w:basedOn w:val="a0"/>
    <w:link w:val="212"/>
    <w:uiPriority w:val="99"/>
    <w:rsid w:val="00732A60"/>
    <w:rPr>
      <w:rFonts w:ascii="Times New Roman" w:hAnsi="Times New Roman" w:cs="Times New Roman"/>
      <w:sz w:val="19"/>
      <w:szCs w:val="19"/>
      <w:shd w:val="clear" w:color="auto" w:fill="FFFFFF"/>
    </w:rPr>
  </w:style>
  <w:style w:type="paragraph" w:customStyle="1" w:styleId="212">
    <w:name w:val="Основной текст (2)1"/>
    <w:basedOn w:val="a"/>
    <w:link w:val="26"/>
    <w:uiPriority w:val="99"/>
    <w:rsid w:val="00732A60"/>
    <w:pPr>
      <w:widowControl w:val="0"/>
      <w:shd w:val="clear" w:color="auto" w:fill="FFFFFF"/>
      <w:spacing w:before="420" w:after="240" w:line="240" w:lineRule="atLeast"/>
      <w:ind w:hanging="1460"/>
      <w:jc w:val="both"/>
    </w:pPr>
    <w:rPr>
      <w:rFonts w:eastAsiaTheme="minorHAnsi"/>
      <w:sz w:val="19"/>
      <w:szCs w:val="19"/>
      <w:lang w:eastAsia="en-US"/>
    </w:rPr>
  </w:style>
  <w:style w:type="paragraph" w:styleId="aff9">
    <w:name w:val="Revision"/>
    <w:hidden/>
    <w:uiPriority w:val="99"/>
    <w:semiHidden/>
    <w:rsid w:val="00F62CB8"/>
    <w:pPr>
      <w:spacing w:after="0"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59"/>
    <w:rsid w:val="00B82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5"/>
    <w:uiPriority w:val="59"/>
    <w:rsid w:val="00F33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4960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28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lient.operations@ziraatbank.r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587E895E-E90C-425F-B14E-D413981A2A8D}"/>
      </w:docPartPr>
      <w:docPartBody>
        <w:p w:rsidR="00FA554F" w:rsidRDefault="004D1DFC">
          <w:r w:rsidRPr="00B93D76">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DFC"/>
    <w:rsid w:val="004D1DFC"/>
    <w:rsid w:val="00FA5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1DFC"/>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1DF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B042-E437-4A80-BCE3-023A3277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5307</Words>
  <Characters>30253</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TFB</Company>
  <LinksUpToDate>false</LinksUpToDate>
  <CharactersWithSpaces>35490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TFB</dc:creator>
  <cp:lastModifiedBy>Elena L. Petrova</cp:lastModifiedBy>
  <cp:revision>4</cp:revision>
  <cp:lastPrinted>2017-04-18T14:11:00Z</cp:lastPrinted>
  <dcterms:created xsi:type="dcterms:W3CDTF">2022-03-31T13:55:00Z</dcterms:created>
  <dcterms:modified xsi:type="dcterms:W3CDTF">2022-03-31T14:27:00Z</dcterms:modified>
</cp:coreProperties>
</file>